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87B8AA" w14:textId="77777777" w:rsidR="0020617F" w:rsidRPr="00862B4F" w:rsidRDefault="00862B4F">
      <w:pPr>
        <w:pStyle w:val="Title"/>
        <w:rPr>
          <w:vertAlign w:val="subscript"/>
        </w:rPr>
      </w:pPr>
      <w:r>
        <w:t>Zinkal</w:t>
      </w:r>
      <w:r>
        <w:rPr>
          <w:spacing w:val="-7"/>
        </w:rPr>
        <w:t xml:space="preserve"> </w:t>
      </w:r>
      <w:r>
        <w:rPr>
          <w:spacing w:val="-2"/>
        </w:rPr>
        <w:t>Thakker</w:t>
      </w:r>
    </w:p>
    <w:p w14:paraId="6BC42094" w14:textId="77777777" w:rsidR="0020617F" w:rsidRDefault="00862B4F">
      <w:pPr>
        <w:pStyle w:val="Heading1"/>
        <w:spacing w:before="7"/>
        <w:jc w:val="center"/>
      </w:pPr>
      <w:r>
        <w:t>+1(680)-910-8797</w:t>
      </w:r>
      <w:r>
        <w:rPr>
          <w:spacing w:val="-13"/>
        </w:rPr>
        <w:t xml:space="preserve"> </w:t>
      </w:r>
      <w:r>
        <w:rPr>
          <w:rFonts w:ascii="Times New Roman"/>
          <w:i/>
        </w:rPr>
        <w:t>|</w:t>
      </w:r>
      <w:r>
        <w:rPr>
          <w:rFonts w:ascii="Times New Roman"/>
          <w:i/>
          <w:spacing w:val="-14"/>
        </w:rPr>
        <w:t xml:space="preserve"> </w:t>
      </w:r>
      <w:hyperlink r:id="rId5">
        <w:r>
          <w:rPr>
            <w:color w:val="0000FF"/>
            <w:u w:val="single" w:color="0000FF"/>
          </w:rPr>
          <w:t>zdthakker@gmail.com</w:t>
        </w:r>
      </w:hyperlink>
      <w:r>
        <w:rPr>
          <w:color w:val="0000FF"/>
          <w:spacing w:val="30"/>
        </w:rPr>
        <w:t xml:space="preserve"> </w:t>
      </w:r>
      <w:r>
        <w:rPr>
          <w:rFonts w:ascii="Times New Roman"/>
          <w:i/>
        </w:rPr>
        <w:t>|</w:t>
      </w:r>
      <w:r>
        <w:rPr>
          <w:rFonts w:ascii="Times New Roman"/>
          <w:i/>
          <w:spacing w:val="-6"/>
        </w:rPr>
        <w:t xml:space="preserve"> </w:t>
      </w:r>
      <w:hyperlink r:id="rId6">
        <w:r>
          <w:rPr>
            <w:color w:val="0000FF"/>
            <w:spacing w:val="-2"/>
            <w:u w:val="single" w:color="0000FF"/>
          </w:rPr>
          <w:t>LinkedIn</w:t>
        </w:r>
      </w:hyperlink>
    </w:p>
    <w:p w14:paraId="5E22D143" w14:textId="77777777" w:rsidR="0020617F" w:rsidRDefault="00862B4F">
      <w:pPr>
        <w:spacing w:line="264" w:lineRule="exact"/>
        <w:ind w:left="308"/>
      </w:pPr>
      <w:r>
        <w:rPr>
          <w:smallCaps/>
          <w:spacing w:val="-2"/>
        </w:rPr>
        <w:t>Summary</w:t>
      </w:r>
    </w:p>
    <w:p w14:paraId="78C2EF26" w14:textId="21F2FEC9" w:rsidR="0020617F" w:rsidRDefault="00196B0C">
      <w:pPr>
        <w:pStyle w:val="ListParagraph"/>
        <w:numPr>
          <w:ilvl w:val="0"/>
          <w:numId w:val="1"/>
        </w:numPr>
        <w:tabs>
          <w:tab w:val="left" w:pos="527"/>
        </w:tabs>
        <w:spacing w:before="80" w:line="268" w:lineRule="auto"/>
        <w:ind w:right="377"/>
        <w:rPr>
          <w:sz w:val="20"/>
        </w:rPr>
      </w:pPr>
      <w:r w:rsidRPr="00196B0C">
        <w:rPr>
          <w:sz w:val="20"/>
        </w:rPr>
        <w:t xml:space="preserve">Data Engineer with </w:t>
      </w:r>
      <w:r w:rsidR="00782457">
        <w:rPr>
          <w:sz w:val="20"/>
        </w:rPr>
        <w:t>5</w:t>
      </w:r>
      <w:r w:rsidRPr="00196B0C">
        <w:rPr>
          <w:sz w:val="20"/>
        </w:rPr>
        <w:t>+ years of experience designing scalable ETL/ELT pipelines, real-time streaming workflows, and analytics-ready data models using Python, SQL, Kafka, Flink, and cloud technologies.</w:t>
      </w:r>
      <w:r w:rsidR="00862B4F">
        <w:rPr>
          <w:noProof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5416291F" wp14:editId="71347ED9">
                <wp:simplePos x="0" y="0"/>
                <wp:positionH relativeFrom="page">
                  <wp:posOffset>501650</wp:posOffset>
                </wp:positionH>
                <wp:positionV relativeFrom="paragraph">
                  <wp:posOffset>67576</wp:posOffset>
                </wp:positionV>
                <wp:extent cx="6858000" cy="127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0">
                              <a:moveTo>
                                <a:pt x="0" y="0"/>
                              </a:moveTo>
                              <a:lnTo>
                                <a:pt x="6858000" y="0"/>
                              </a:lnTo>
                            </a:path>
                          </a:pathLst>
                        </a:custGeom>
                        <a:ln w="505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5D2A95" id="Graphic 1" o:spid="_x0000_s1026" style="position:absolute;margin-left:39.5pt;margin-top:5.3pt;width:540pt;height:.1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5800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" path="m,l6858000,e" filled="f" strokeweight=".14036mm">
                <v:path arrowok="t"/>
                <w10:wrap anchorx="page"/>
              </v:shape>
            </w:pict>
          </mc:Fallback>
        </mc:AlternateContent>
      </w:r>
    </w:p>
    <w:p w14:paraId="2B48345D" w14:textId="00F525B2" w:rsidR="00196B0C" w:rsidRDefault="00196B0C">
      <w:pPr>
        <w:pStyle w:val="ListParagraph"/>
        <w:numPr>
          <w:ilvl w:val="0"/>
          <w:numId w:val="1"/>
        </w:numPr>
        <w:tabs>
          <w:tab w:val="left" w:pos="527"/>
        </w:tabs>
        <w:spacing w:before="80" w:line="268" w:lineRule="auto"/>
        <w:ind w:right="377"/>
        <w:rPr>
          <w:sz w:val="20"/>
        </w:rPr>
      </w:pPr>
      <w:r w:rsidRPr="00196B0C">
        <w:rPr>
          <w:sz w:val="20"/>
        </w:rPr>
        <w:t>Experienced in data warehousing, dimensional modeling, star-schema design, data validation, and building reliable analytics datasets to support BI reporting and operational decision-making.</w:t>
      </w:r>
    </w:p>
    <w:p w14:paraId="48BFC55C" w14:textId="6C8F328D" w:rsidR="000E2CC5" w:rsidRPr="000E2CC5" w:rsidRDefault="00862B4F" w:rsidP="000E2CC5">
      <w:pPr>
        <w:pStyle w:val="BodyText"/>
        <w:spacing w:before="82"/>
        <w:ind w:left="131" w:firstLine="0"/>
        <w:rPr>
          <w:smallCaps/>
          <w:spacing w:val="-2"/>
          <w:sz w:val="22"/>
          <w:szCs w:val="22"/>
        </w:rPr>
      </w:pPr>
      <w:r w:rsidRPr="000E2CC5">
        <w:rPr>
          <w:smallCaps/>
          <w:spacing w:val="-2"/>
          <w:sz w:val="22"/>
          <w:szCs w:val="22"/>
        </w:rPr>
        <w:t>Experience</w:t>
      </w:r>
    </w:p>
    <w:p w14:paraId="1D8E929C" w14:textId="77777777" w:rsidR="0020617F" w:rsidRDefault="00862B4F">
      <w:pPr>
        <w:pStyle w:val="BodyText"/>
        <w:spacing w:before="3"/>
        <w:ind w:left="0" w:firstLine="0"/>
        <w:rPr>
          <w:sz w:val="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5F33CF4" wp14:editId="5F760254">
                <wp:simplePos x="0" y="0"/>
                <wp:positionH relativeFrom="page">
                  <wp:posOffset>457200</wp:posOffset>
                </wp:positionH>
                <wp:positionV relativeFrom="paragraph">
                  <wp:posOffset>71434</wp:posOffset>
                </wp:positionV>
                <wp:extent cx="68580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0">
                              <a:moveTo>
                                <a:pt x="0" y="0"/>
                              </a:moveTo>
                              <a:lnTo>
                                <a:pt x="6858000" y="0"/>
                              </a:lnTo>
                            </a:path>
                          </a:pathLst>
                        </a:custGeom>
                        <a:ln w="505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D1624" id="Graphic 2" o:spid="_x0000_s1026" style="position:absolute;margin-left:36pt;margin-top:5.6pt;width:540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5800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" path="m,l6858000,e" filled="f" strokeweight=".14036mm">
                <v:path arrowok="t"/>
                <w10:wrap type="topAndBottom" anchorx="page"/>
              </v:shape>
            </w:pict>
          </mc:Fallback>
        </mc:AlternateContent>
      </w:r>
    </w:p>
    <w:p w14:paraId="019B1ADB" w14:textId="36F4303B" w:rsidR="0020617F" w:rsidRDefault="00862B4F">
      <w:pPr>
        <w:tabs>
          <w:tab w:val="left" w:pos="9152"/>
        </w:tabs>
        <w:ind w:left="315"/>
        <w:rPr>
          <w:sz w:val="21"/>
        </w:rPr>
      </w:pPr>
      <w:r>
        <w:rPr>
          <w:b/>
          <w:sz w:val="21"/>
        </w:rPr>
        <w:t>Senior Data</w:t>
      </w:r>
      <w:r>
        <w:rPr>
          <w:b/>
          <w:spacing w:val="-8"/>
          <w:sz w:val="21"/>
        </w:rPr>
        <w:t xml:space="preserve"> </w:t>
      </w:r>
      <w:r>
        <w:rPr>
          <w:b/>
          <w:sz w:val="21"/>
        </w:rPr>
        <w:t>Engineer,</w:t>
      </w:r>
      <w:r>
        <w:rPr>
          <w:b/>
          <w:spacing w:val="-3"/>
          <w:sz w:val="21"/>
        </w:rPr>
        <w:t xml:space="preserve"> </w:t>
      </w:r>
      <w:r>
        <w:rPr>
          <w:sz w:val="21"/>
        </w:rPr>
        <w:t>Boar’s</w:t>
      </w:r>
      <w:r>
        <w:rPr>
          <w:spacing w:val="-6"/>
          <w:sz w:val="21"/>
        </w:rPr>
        <w:t xml:space="preserve"> </w:t>
      </w:r>
      <w:r>
        <w:rPr>
          <w:sz w:val="21"/>
        </w:rPr>
        <w:t>Hea</w:t>
      </w:r>
      <w:r w:rsidR="001875CB">
        <w:rPr>
          <w:sz w:val="21"/>
        </w:rPr>
        <w:t>d</w:t>
      </w:r>
      <w:r>
        <w:rPr>
          <w:sz w:val="21"/>
        </w:rPr>
        <w:t>,</w:t>
      </w:r>
      <w:r>
        <w:rPr>
          <w:spacing w:val="-6"/>
          <w:sz w:val="21"/>
        </w:rPr>
        <w:t xml:space="preserve"> </w:t>
      </w:r>
      <w:r>
        <w:rPr>
          <w:sz w:val="21"/>
        </w:rPr>
        <w:t>Florida,</w:t>
      </w:r>
      <w:r>
        <w:rPr>
          <w:spacing w:val="-7"/>
          <w:sz w:val="21"/>
        </w:rPr>
        <w:t xml:space="preserve"> </w:t>
      </w:r>
      <w:r>
        <w:rPr>
          <w:spacing w:val="-5"/>
          <w:sz w:val="21"/>
        </w:rPr>
        <w:t>USA</w:t>
      </w:r>
      <w:r>
        <w:rPr>
          <w:sz w:val="21"/>
        </w:rPr>
        <w:tab/>
        <w:t>Feb</w:t>
      </w:r>
      <w:r>
        <w:rPr>
          <w:spacing w:val="-11"/>
          <w:sz w:val="21"/>
        </w:rPr>
        <w:t xml:space="preserve"> </w:t>
      </w:r>
      <w:r>
        <w:rPr>
          <w:sz w:val="21"/>
        </w:rPr>
        <w:t>2024</w:t>
      </w:r>
      <w:r>
        <w:rPr>
          <w:spacing w:val="-9"/>
          <w:sz w:val="21"/>
        </w:rPr>
        <w:t xml:space="preserve"> </w:t>
      </w:r>
      <w:r>
        <w:rPr>
          <w:sz w:val="21"/>
        </w:rPr>
        <w:t>–</w:t>
      </w:r>
      <w:r>
        <w:rPr>
          <w:spacing w:val="-8"/>
          <w:sz w:val="21"/>
        </w:rPr>
        <w:t xml:space="preserve"> </w:t>
      </w:r>
      <w:r>
        <w:rPr>
          <w:spacing w:val="-2"/>
          <w:sz w:val="21"/>
        </w:rPr>
        <w:t>Present</w:t>
      </w:r>
    </w:p>
    <w:p w14:paraId="5305DB99" w14:textId="58C27A6A" w:rsidR="00D372C2" w:rsidRPr="00D372C2" w:rsidRDefault="00D372C2">
      <w:pPr>
        <w:pStyle w:val="ListParagraph"/>
        <w:numPr>
          <w:ilvl w:val="1"/>
          <w:numId w:val="1"/>
        </w:numPr>
        <w:tabs>
          <w:tab w:val="left" w:pos="700"/>
        </w:tabs>
        <w:spacing w:line="249" w:lineRule="exact"/>
        <w:ind w:hanging="360"/>
        <w:rPr>
          <w:rStyle w:val="fadeinm1hgl8"/>
          <w:sz w:val="20"/>
        </w:rPr>
      </w:pPr>
      <w:r w:rsidRPr="00D372C2">
        <w:rPr>
          <w:rStyle w:val="fadeinm1hgl8"/>
          <w:sz w:val="20"/>
          <w:szCs w:val="20"/>
        </w:rPr>
        <w:t>Built real-time</w:t>
      </w:r>
      <w:r w:rsidR="00EF74A9">
        <w:rPr>
          <w:rStyle w:val="fadeinm1hgl8"/>
          <w:sz w:val="20"/>
          <w:szCs w:val="20"/>
        </w:rPr>
        <w:t xml:space="preserve"> streaming</w:t>
      </w:r>
      <w:r w:rsidRPr="00D372C2">
        <w:rPr>
          <w:rStyle w:val="fadeinm1hgl8"/>
          <w:sz w:val="20"/>
          <w:szCs w:val="20"/>
        </w:rPr>
        <w:t xml:space="preserve"> data pipelines using </w:t>
      </w:r>
      <w:r w:rsidR="00EF74A9">
        <w:rPr>
          <w:rStyle w:val="fadeinm1hgl8"/>
          <w:sz w:val="20"/>
          <w:szCs w:val="20"/>
        </w:rPr>
        <w:t xml:space="preserve">Apache Kafka and Flink </w:t>
      </w:r>
      <w:proofErr w:type="gramStart"/>
      <w:r w:rsidR="00EF74A9">
        <w:rPr>
          <w:rStyle w:val="fadeinm1hgl8"/>
          <w:sz w:val="20"/>
          <w:szCs w:val="20"/>
        </w:rPr>
        <w:t xml:space="preserve">with  </w:t>
      </w:r>
      <w:r w:rsidRPr="00D372C2">
        <w:rPr>
          <w:rStyle w:val="fadeinm1hgl8"/>
          <w:sz w:val="20"/>
          <w:szCs w:val="20"/>
        </w:rPr>
        <w:t>Java</w:t>
      </w:r>
      <w:proofErr w:type="gramEnd"/>
      <w:r w:rsidR="00EF74A9">
        <w:rPr>
          <w:rStyle w:val="fadeinm1hgl8"/>
          <w:sz w:val="20"/>
          <w:szCs w:val="20"/>
        </w:rPr>
        <w:t xml:space="preserve"> </w:t>
      </w:r>
      <w:r w:rsidRPr="00D372C2">
        <w:rPr>
          <w:rStyle w:val="fadeinm1hgl8"/>
          <w:sz w:val="20"/>
          <w:szCs w:val="20"/>
        </w:rPr>
        <w:t xml:space="preserve"> to stream Salesforce C</w:t>
      </w:r>
      <w:r w:rsidR="00EF74A9">
        <w:rPr>
          <w:rStyle w:val="fadeinm1hgl8"/>
          <w:sz w:val="20"/>
          <w:szCs w:val="20"/>
        </w:rPr>
        <w:t xml:space="preserve">hange </w:t>
      </w:r>
      <w:r w:rsidRPr="00D372C2">
        <w:rPr>
          <w:rStyle w:val="fadeinm1hgl8"/>
          <w:sz w:val="20"/>
          <w:szCs w:val="20"/>
        </w:rPr>
        <w:t>D</w:t>
      </w:r>
      <w:r w:rsidR="00EF74A9">
        <w:rPr>
          <w:rStyle w:val="fadeinm1hgl8"/>
          <w:sz w:val="20"/>
          <w:szCs w:val="20"/>
        </w:rPr>
        <w:t xml:space="preserve">ata </w:t>
      </w:r>
      <w:proofErr w:type="gramStart"/>
      <w:r w:rsidRPr="00D372C2">
        <w:rPr>
          <w:rStyle w:val="fadeinm1hgl8"/>
          <w:sz w:val="20"/>
          <w:szCs w:val="20"/>
        </w:rPr>
        <w:t>C</w:t>
      </w:r>
      <w:r w:rsidR="00EF74A9">
        <w:rPr>
          <w:rStyle w:val="fadeinm1hgl8"/>
          <w:sz w:val="20"/>
          <w:szCs w:val="20"/>
        </w:rPr>
        <w:t>apture(</w:t>
      </w:r>
      <w:proofErr w:type="gramEnd"/>
      <w:r w:rsidR="00EF74A9">
        <w:rPr>
          <w:rStyle w:val="fadeinm1hgl8"/>
          <w:sz w:val="20"/>
          <w:szCs w:val="20"/>
        </w:rPr>
        <w:t>CDC)</w:t>
      </w:r>
      <w:r w:rsidRPr="00D372C2">
        <w:rPr>
          <w:rStyle w:val="fadeinm1hgl8"/>
          <w:sz w:val="20"/>
          <w:szCs w:val="20"/>
        </w:rPr>
        <w:t xml:space="preserve"> data into </w:t>
      </w:r>
      <w:proofErr w:type="spellStart"/>
      <w:r w:rsidRPr="00D372C2">
        <w:rPr>
          <w:rStyle w:val="fadeinm1hgl8"/>
          <w:sz w:val="20"/>
          <w:szCs w:val="20"/>
        </w:rPr>
        <w:t>ClickHouse</w:t>
      </w:r>
      <w:proofErr w:type="spellEnd"/>
      <w:r w:rsidRPr="00D372C2">
        <w:rPr>
          <w:rStyle w:val="fadeinm1hgl8"/>
          <w:sz w:val="20"/>
          <w:szCs w:val="20"/>
        </w:rPr>
        <w:t>, enabling sub-second analytics on millions of records.</w:t>
      </w:r>
    </w:p>
    <w:p w14:paraId="70BF209A" w14:textId="77777777" w:rsidR="00761C88" w:rsidRDefault="00761C88">
      <w:pPr>
        <w:pStyle w:val="ListParagraph"/>
        <w:numPr>
          <w:ilvl w:val="1"/>
          <w:numId w:val="1"/>
        </w:numPr>
        <w:tabs>
          <w:tab w:val="left" w:pos="700"/>
        </w:tabs>
        <w:spacing w:before="18" w:line="273" w:lineRule="auto"/>
        <w:ind w:right="845"/>
        <w:rPr>
          <w:sz w:val="20"/>
        </w:rPr>
      </w:pPr>
      <w:r w:rsidRPr="00761C88">
        <w:rPr>
          <w:sz w:val="20"/>
        </w:rPr>
        <w:t>Developed scalable ELT workflows and transformation logic for analytics datasets using SQL and Python, improving reporting reliability and maintainability.</w:t>
      </w:r>
    </w:p>
    <w:p w14:paraId="291B1056" w14:textId="77777777" w:rsidR="00196B0C" w:rsidRDefault="00196B0C">
      <w:pPr>
        <w:pStyle w:val="ListParagraph"/>
        <w:numPr>
          <w:ilvl w:val="1"/>
          <w:numId w:val="1"/>
        </w:numPr>
        <w:tabs>
          <w:tab w:val="left" w:pos="700"/>
        </w:tabs>
        <w:spacing w:before="18" w:line="273" w:lineRule="auto"/>
        <w:ind w:right="845"/>
        <w:rPr>
          <w:sz w:val="20"/>
        </w:rPr>
      </w:pPr>
      <w:r w:rsidRPr="00196B0C">
        <w:rPr>
          <w:sz w:val="20"/>
        </w:rPr>
        <w:t>Implemented data validation and reconciliation checks across streaming and warehouse datasets, improving data accuracy and trust in reporting outputs.</w:t>
      </w:r>
    </w:p>
    <w:p w14:paraId="5BFD5496" w14:textId="4437BB59" w:rsidR="00D372C2" w:rsidRDefault="00D372C2">
      <w:pPr>
        <w:pStyle w:val="ListParagraph"/>
        <w:numPr>
          <w:ilvl w:val="1"/>
          <w:numId w:val="1"/>
        </w:numPr>
        <w:tabs>
          <w:tab w:val="left" w:pos="700"/>
        </w:tabs>
        <w:spacing w:before="18" w:line="273" w:lineRule="auto"/>
        <w:ind w:right="845"/>
        <w:rPr>
          <w:sz w:val="20"/>
        </w:rPr>
      </w:pPr>
      <w:r w:rsidRPr="00D372C2">
        <w:rPr>
          <w:sz w:val="20"/>
        </w:rPr>
        <w:t xml:space="preserve">Accelerated query performance with advanced </w:t>
      </w:r>
      <w:proofErr w:type="spellStart"/>
      <w:r w:rsidRPr="00D372C2">
        <w:rPr>
          <w:sz w:val="20"/>
        </w:rPr>
        <w:t>ClickHouse</w:t>
      </w:r>
      <w:proofErr w:type="spellEnd"/>
      <w:r w:rsidRPr="00D372C2">
        <w:rPr>
          <w:sz w:val="20"/>
        </w:rPr>
        <w:t xml:space="preserve"> tuning via indexing and partitioning.</w:t>
      </w:r>
    </w:p>
    <w:p w14:paraId="1EEBFDB3" w14:textId="77777777" w:rsidR="0020617F" w:rsidRDefault="00862B4F">
      <w:pPr>
        <w:tabs>
          <w:tab w:val="left" w:pos="9065"/>
        </w:tabs>
        <w:spacing w:line="244" w:lineRule="exact"/>
        <w:ind w:left="315"/>
        <w:rPr>
          <w:sz w:val="21"/>
        </w:rPr>
      </w:pPr>
      <w:r>
        <w:rPr>
          <w:b/>
          <w:spacing w:val="-2"/>
          <w:sz w:val="21"/>
        </w:rPr>
        <w:t>Data</w:t>
      </w:r>
      <w:r>
        <w:rPr>
          <w:b/>
          <w:spacing w:val="1"/>
          <w:sz w:val="21"/>
        </w:rPr>
        <w:t xml:space="preserve"> </w:t>
      </w:r>
      <w:r>
        <w:rPr>
          <w:b/>
          <w:spacing w:val="-2"/>
          <w:sz w:val="21"/>
        </w:rPr>
        <w:t>Engineer,</w:t>
      </w:r>
      <w:r>
        <w:rPr>
          <w:b/>
          <w:spacing w:val="9"/>
          <w:sz w:val="21"/>
        </w:rPr>
        <w:t xml:space="preserve"> </w:t>
      </w:r>
      <w:proofErr w:type="spellStart"/>
      <w:r>
        <w:rPr>
          <w:spacing w:val="-2"/>
          <w:sz w:val="21"/>
        </w:rPr>
        <w:t>iConsult</w:t>
      </w:r>
      <w:proofErr w:type="spellEnd"/>
      <w:r>
        <w:rPr>
          <w:spacing w:val="6"/>
          <w:sz w:val="21"/>
        </w:rPr>
        <w:t xml:space="preserve"> </w:t>
      </w:r>
      <w:r>
        <w:rPr>
          <w:spacing w:val="-2"/>
          <w:sz w:val="21"/>
        </w:rPr>
        <w:t>Collaborative,</w:t>
      </w:r>
      <w:r>
        <w:rPr>
          <w:spacing w:val="5"/>
          <w:sz w:val="21"/>
        </w:rPr>
        <w:t xml:space="preserve"> </w:t>
      </w:r>
      <w:r>
        <w:rPr>
          <w:spacing w:val="-2"/>
          <w:sz w:val="21"/>
        </w:rPr>
        <w:t>Syracuse,</w:t>
      </w:r>
      <w:r>
        <w:rPr>
          <w:sz w:val="21"/>
        </w:rPr>
        <w:t xml:space="preserve"> </w:t>
      </w:r>
      <w:r>
        <w:rPr>
          <w:spacing w:val="-5"/>
          <w:sz w:val="21"/>
        </w:rPr>
        <w:t>USA</w:t>
      </w:r>
      <w:r>
        <w:rPr>
          <w:sz w:val="21"/>
        </w:rPr>
        <w:tab/>
        <w:t>July</w:t>
      </w:r>
      <w:r>
        <w:rPr>
          <w:spacing w:val="12"/>
          <w:sz w:val="21"/>
        </w:rPr>
        <w:t xml:space="preserve"> </w:t>
      </w:r>
      <w:r>
        <w:rPr>
          <w:sz w:val="21"/>
        </w:rPr>
        <w:t>2023</w:t>
      </w:r>
      <w:r>
        <w:rPr>
          <w:spacing w:val="-8"/>
          <w:sz w:val="21"/>
        </w:rPr>
        <w:t xml:space="preserve"> </w:t>
      </w:r>
      <w:r>
        <w:rPr>
          <w:sz w:val="21"/>
        </w:rPr>
        <w:t>–</w:t>
      </w:r>
      <w:r>
        <w:rPr>
          <w:spacing w:val="-7"/>
          <w:sz w:val="21"/>
        </w:rPr>
        <w:t xml:space="preserve"> </w:t>
      </w:r>
      <w:r>
        <w:rPr>
          <w:sz w:val="21"/>
        </w:rPr>
        <w:t>Jan</w:t>
      </w:r>
      <w:r>
        <w:rPr>
          <w:spacing w:val="-7"/>
          <w:sz w:val="21"/>
        </w:rPr>
        <w:t xml:space="preserve"> </w:t>
      </w:r>
      <w:r>
        <w:rPr>
          <w:spacing w:val="-4"/>
          <w:sz w:val="21"/>
        </w:rPr>
        <w:t>2024</w:t>
      </w:r>
    </w:p>
    <w:p w14:paraId="5E708F92" w14:textId="77777777" w:rsidR="0020617F" w:rsidRDefault="00862B4F">
      <w:pPr>
        <w:pStyle w:val="ListParagraph"/>
        <w:numPr>
          <w:ilvl w:val="1"/>
          <w:numId w:val="1"/>
        </w:numPr>
        <w:tabs>
          <w:tab w:val="left" w:pos="700"/>
        </w:tabs>
        <w:spacing w:before="14"/>
        <w:ind w:hanging="360"/>
        <w:rPr>
          <w:sz w:val="20"/>
        </w:rPr>
      </w:pPr>
      <w:r>
        <w:rPr>
          <w:sz w:val="20"/>
        </w:rPr>
        <w:t>Developed</w:t>
      </w:r>
      <w:r>
        <w:rPr>
          <w:spacing w:val="-7"/>
          <w:sz w:val="20"/>
        </w:rPr>
        <w:t xml:space="preserve"> </w:t>
      </w:r>
      <w:r>
        <w:rPr>
          <w:sz w:val="20"/>
        </w:rPr>
        <w:t>data</w:t>
      </w:r>
      <w:r>
        <w:rPr>
          <w:spacing w:val="-6"/>
          <w:sz w:val="20"/>
        </w:rPr>
        <w:t xml:space="preserve"> </w:t>
      </w:r>
      <w:r>
        <w:rPr>
          <w:sz w:val="20"/>
        </w:rPr>
        <w:t>models</w:t>
      </w:r>
      <w:r>
        <w:rPr>
          <w:spacing w:val="-7"/>
          <w:sz w:val="20"/>
        </w:rPr>
        <w:t xml:space="preserve"> </w:t>
      </w:r>
      <w:r>
        <w:rPr>
          <w:sz w:val="20"/>
        </w:rPr>
        <w:t>for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100k+</w:t>
      </w:r>
      <w:r>
        <w:rPr>
          <w:spacing w:val="-8"/>
          <w:sz w:val="20"/>
        </w:rPr>
        <w:t xml:space="preserve"> </w:t>
      </w:r>
      <w:r>
        <w:rPr>
          <w:sz w:val="20"/>
        </w:rPr>
        <w:t>record</w:t>
      </w:r>
      <w:r>
        <w:rPr>
          <w:spacing w:val="-6"/>
          <w:sz w:val="20"/>
        </w:rPr>
        <w:t xml:space="preserve"> </w:t>
      </w:r>
      <w:r>
        <w:rPr>
          <w:sz w:val="20"/>
        </w:rPr>
        <w:t>database,</w:t>
      </w:r>
      <w:r>
        <w:rPr>
          <w:spacing w:val="-7"/>
          <w:sz w:val="20"/>
        </w:rPr>
        <w:t xml:space="preserve"> </w:t>
      </w:r>
      <w:r>
        <w:rPr>
          <w:sz w:val="20"/>
        </w:rPr>
        <w:t>enhancing</w:t>
      </w:r>
      <w:r>
        <w:rPr>
          <w:spacing w:val="-6"/>
          <w:sz w:val="20"/>
        </w:rPr>
        <w:t xml:space="preserve"> </w:t>
      </w:r>
      <w:r>
        <w:rPr>
          <w:sz w:val="20"/>
        </w:rPr>
        <w:t>performance</w:t>
      </w:r>
      <w:r>
        <w:rPr>
          <w:spacing w:val="-7"/>
          <w:sz w:val="20"/>
        </w:rPr>
        <w:t xml:space="preserve"> </w:t>
      </w:r>
      <w:r>
        <w:rPr>
          <w:sz w:val="20"/>
        </w:rPr>
        <w:t>and</w:t>
      </w:r>
      <w:r>
        <w:rPr>
          <w:spacing w:val="-7"/>
          <w:sz w:val="20"/>
        </w:rPr>
        <w:t xml:space="preserve"> </w:t>
      </w:r>
      <w:r>
        <w:rPr>
          <w:sz w:val="20"/>
        </w:rPr>
        <w:t>reliability</w:t>
      </w:r>
      <w:r>
        <w:rPr>
          <w:spacing w:val="-6"/>
          <w:sz w:val="20"/>
        </w:rPr>
        <w:t xml:space="preserve"> </w:t>
      </w:r>
      <w:r>
        <w:rPr>
          <w:sz w:val="20"/>
        </w:rPr>
        <w:t>by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20%.</w:t>
      </w:r>
    </w:p>
    <w:p w14:paraId="1F40C230" w14:textId="77777777" w:rsidR="0020617F" w:rsidRDefault="00862B4F">
      <w:pPr>
        <w:pStyle w:val="ListParagraph"/>
        <w:numPr>
          <w:ilvl w:val="1"/>
          <w:numId w:val="1"/>
        </w:numPr>
        <w:tabs>
          <w:tab w:val="left" w:pos="700"/>
        </w:tabs>
        <w:spacing w:before="95" w:line="300" w:lineRule="auto"/>
        <w:ind w:right="920"/>
        <w:rPr>
          <w:sz w:val="20"/>
        </w:rPr>
      </w:pPr>
      <w:r>
        <w:rPr>
          <w:sz w:val="20"/>
        </w:rPr>
        <w:t>Created</w:t>
      </w:r>
      <w:r>
        <w:rPr>
          <w:spacing w:val="-3"/>
          <w:sz w:val="20"/>
        </w:rPr>
        <w:t xml:space="preserve"> </w:t>
      </w:r>
      <w:r>
        <w:rPr>
          <w:sz w:val="20"/>
        </w:rPr>
        <w:t>interactive</w:t>
      </w:r>
      <w:r>
        <w:rPr>
          <w:spacing w:val="-4"/>
          <w:sz w:val="20"/>
        </w:rPr>
        <w:t xml:space="preserve"> </w:t>
      </w:r>
      <w:r>
        <w:rPr>
          <w:sz w:val="20"/>
        </w:rPr>
        <w:t>dashboards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Excel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Tableau</w:t>
      </w:r>
      <w:r>
        <w:rPr>
          <w:spacing w:val="-3"/>
          <w:sz w:val="20"/>
        </w:rPr>
        <w:t xml:space="preserve"> </w:t>
      </w:r>
      <w:r>
        <w:rPr>
          <w:sz w:val="20"/>
        </w:rPr>
        <w:t>to track</w:t>
      </w:r>
      <w:r>
        <w:rPr>
          <w:spacing w:val="-4"/>
          <w:sz w:val="20"/>
        </w:rPr>
        <w:t xml:space="preserve"> </w:t>
      </w:r>
      <w:r>
        <w:rPr>
          <w:sz w:val="20"/>
        </w:rPr>
        <w:t>sales</w:t>
      </w:r>
      <w:r>
        <w:rPr>
          <w:spacing w:val="-4"/>
          <w:sz w:val="20"/>
        </w:rPr>
        <w:t xml:space="preserve"> </w:t>
      </w:r>
      <w:r>
        <w:rPr>
          <w:sz w:val="20"/>
        </w:rPr>
        <w:t>performance</w:t>
      </w:r>
      <w:r>
        <w:rPr>
          <w:spacing w:val="-6"/>
          <w:sz w:val="20"/>
        </w:rPr>
        <w:t xml:space="preserve"> </w:t>
      </w:r>
      <w:r>
        <w:rPr>
          <w:sz w:val="20"/>
        </w:rPr>
        <w:t>against</w:t>
      </w:r>
      <w:r>
        <w:rPr>
          <w:spacing w:val="-4"/>
          <w:sz w:val="20"/>
        </w:rPr>
        <w:t xml:space="preserve"> </w:t>
      </w:r>
      <w:r>
        <w:rPr>
          <w:sz w:val="20"/>
        </w:rPr>
        <w:t>goals,</w:t>
      </w:r>
      <w:r>
        <w:rPr>
          <w:spacing w:val="-4"/>
          <w:sz w:val="20"/>
        </w:rPr>
        <w:t xml:space="preserve"> </w:t>
      </w:r>
      <w:r>
        <w:rPr>
          <w:sz w:val="20"/>
        </w:rPr>
        <w:t>marketing</w:t>
      </w:r>
      <w:r>
        <w:rPr>
          <w:spacing w:val="-5"/>
          <w:sz w:val="20"/>
        </w:rPr>
        <w:t xml:space="preserve"> </w:t>
      </w:r>
      <w:r>
        <w:rPr>
          <w:sz w:val="20"/>
        </w:rPr>
        <w:t>campaign effectiveness, and 10+ other key metrics, which enhanced executive visibility into business operations by 48%.</w:t>
      </w:r>
    </w:p>
    <w:p w14:paraId="12665F5E" w14:textId="77777777" w:rsidR="0020617F" w:rsidRDefault="00862B4F">
      <w:pPr>
        <w:tabs>
          <w:tab w:val="left" w:pos="8845"/>
        </w:tabs>
        <w:spacing w:before="36"/>
        <w:ind w:left="315"/>
      </w:pPr>
      <w:r>
        <w:rPr>
          <w:b/>
        </w:rPr>
        <w:t>Software</w:t>
      </w:r>
      <w:r>
        <w:rPr>
          <w:b/>
          <w:spacing w:val="-13"/>
        </w:rPr>
        <w:t xml:space="preserve"> </w:t>
      </w:r>
      <w:r>
        <w:rPr>
          <w:b/>
        </w:rPr>
        <w:t>Engineer</w:t>
      </w:r>
      <w:r>
        <w:rPr>
          <w:b/>
          <w:spacing w:val="-10"/>
        </w:rPr>
        <w:t xml:space="preserve"> </w:t>
      </w:r>
      <w:r>
        <w:rPr>
          <w:b/>
        </w:rPr>
        <w:t>Intern,</w:t>
      </w:r>
      <w:r>
        <w:rPr>
          <w:b/>
          <w:spacing w:val="-12"/>
        </w:rPr>
        <w:t xml:space="preserve"> </w:t>
      </w:r>
      <w:r>
        <w:rPr>
          <w:sz w:val="20"/>
        </w:rPr>
        <w:t>JetBlue</w:t>
      </w:r>
      <w:r>
        <w:rPr>
          <w:spacing w:val="-8"/>
          <w:sz w:val="20"/>
        </w:rPr>
        <w:t xml:space="preserve"> </w:t>
      </w:r>
      <w:proofErr w:type="gramStart"/>
      <w:r>
        <w:rPr>
          <w:sz w:val="20"/>
        </w:rPr>
        <w:t>Airways</w:t>
      </w:r>
      <w:r>
        <w:rPr>
          <w:spacing w:val="-5"/>
          <w:sz w:val="20"/>
        </w:rPr>
        <w:t xml:space="preserve"> </w:t>
      </w:r>
      <w:r>
        <w:rPr>
          <w:sz w:val="20"/>
        </w:rPr>
        <w:t>,</w:t>
      </w:r>
      <w:proofErr w:type="gramEnd"/>
      <w:r>
        <w:rPr>
          <w:spacing w:val="-6"/>
          <w:sz w:val="20"/>
        </w:rPr>
        <w:t xml:space="preserve"> </w:t>
      </w:r>
      <w:r>
        <w:rPr>
          <w:sz w:val="20"/>
        </w:rPr>
        <w:t>New</w:t>
      </w:r>
      <w:r>
        <w:rPr>
          <w:spacing w:val="-11"/>
          <w:sz w:val="20"/>
        </w:rPr>
        <w:t xml:space="preserve"> </w:t>
      </w:r>
      <w:r>
        <w:rPr>
          <w:sz w:val="20"/>
        </w:rPr>
        <w:t>York</w:t>
      </w:r>
      <w:r>
        <w:rPr>
          <w:spacing w:val="-10"/>
          <w:sz w:val="20"/>
        </w:rPr>
        <w:t xml:space="preserve"> </w:t>
      </w:r>
      <w:r>
        <w:rPr>
          <w:sz w:val="20"/>
        </w:rPr>
        <w:t>City,</w:t>
      </w:r>
      <w:r>
        <w:rPr>
          <w:spacing w:val="-14"/>
          <w:sz w:val="20"/>
        </w:rPr>
        <w:t xml:space="preserve"> </w:t>
      </w:r>
      <w:r>
        <w:rPr>
          <w:spacing w:val="-5"/>
          <w:sz w:val="20"/>
        </w:rPr>
        <w:t>NY</w:t>
      </w:r>
      <w:r>
        <w:rPr>
          <w:sz w:val="20"/>
        </w:rPr>
        <w:tab/>
      </w:r>
      <w:r>
        <w:t>June</w:t>
      </w:r>
      <w:r>
        <w:rPr>
          <w:spacing w:val="-13"/>
        </w:rPr>
        <w:t xml:space="preserve"> </w:t>
      </w:r>
      <w:r>
        <w:t>2022</w:t>
      </w:r>
      <w:r>
        <w:rPr>
          <w:spacing w:val="-11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Aug</w:t>
      </w:r>
      <w:r>
        <w:rPr>
          <w:spacing w:val="-3"/>
        </w:rPr>
        <w:t xml:space="preserve"> </w:t>
      </w:r>
      <w:r>
        <w:rPr>
          <w:spacing w:val="-4"/>
        </w:rPr>
        <w:t>2022</w:t>
      </w:r>
    </w:p>
    <w:p w14:paraId="7C6547E6" w14:textId="77777777" w:rsidR="0020617F" w:rsidRDefault="00862B4F">
      <w:pPr>
        <w:pStyle w:val="ListParagraph"/>
        <w:numPr>
          <w:ilvl w:val="1"/>
          <w:numId w:val="1"/>
        </w:numPr>
        <w:tabs>
          <w:tab w:val="left" w:pos="700"/>
        </w:tabs>
        <w:spacing w:before="23" w:line="271" w:lineRule="auto"/>
        <w:ind w:right="779"/>
        <w:rPr>
          <w:sz w:val="20"/>
        </w:rPr>
      </w:pPr>
      <w:r>
        <w:rPr>
          <w:sz w:val="20"/>
        </w:rPr>
        <w:t>Designed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table</w:t>
      </w:r>
      <w:r>
        <w:rPr>
          <w:spacing w:val="-5"/>
          <w:sz w:val="20"/>
        </w:rPr>
        <w:t xml:space="preserve"> </w:t>
      </w:r>
      <w:r>
        <w:rPr>
          <w:sz w:val="20"/>
        </w:rPr>
        <w:t>structure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reporting</w:t>
      </w:r>
      <w:r>
        <w:rPr>
          <w:spacing w:val="-4"/>
          <w:sz w:val="20"/>
        </w:rPr>
        <w:t xml:space="preserve"> </w:t>
      </w:r>
      <w:r>
        <w:rPr>
          <w:sz w:val="20"/>
        </w:rPr>
        <w:t>format</w:t>
      </w:r>
      <w:r>
        <w:rPr>
          <w:spacing w:val="-3"/>
          <w:sz w:val="20"/>
        </w:rPr>
        <w:t xml:space="preserve"> </w:t>
      </w:r>
      <w:r>
        <w:rPr>
          <w:sz w:val="20"/>
        </w:rPr>
        <w:t>for</w:t>
      </w:r>
      <w:r>
        <w:rPr>
          <w:spacing w:val="-3"/>
          <w:sz w:val="20"/>
        </w:rPr>
        <w:t xml:space="preserve"> </w:t>
      </w:r>
      <w:r>
        <w:rPr>
          <w:sz w:val="20"/>
        </w:rPr>
        <w:t>global</w:t>
      </w:r>
      <w:r>
        <w:rPr>
          <w:spacing w:val="-3"/>
          <w:sz w:val="20"/>
        </w:rPr>
        <w:t xml:space="preserve"> </w:t>
      </w:r>
      <w:r>
        <w:rPr>
          <w:sz w:val="20"/>
        </w:rPr>
        <w:t>analytics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ensure</w:t>
      </w:r>
      <w:r>
        <w:rPr>
          <w:spacing w:val="-4"/>
          <w:sz w:val="20"/>
        </w:rPr>
        <w:t xml:space="preserve"> </w:t>
      </w:r>
      <w:r>
        <w:rPr>
          <w:sz w:val="20"/>
        </w:rPr>
        <w:t>visualization</w:t>
      </w:r>
      <w:r>
        <w:rPr>
          <w:spacing w:val="-3"/>
          <w:sz w:val="20"/>
        </w:rPr>
        <w:t xml:space="preserve"> </w:t>
      </w:r>
      <w:r>
        <w:rPr>
          <w:sz w:val="20"/>
        </w:rPr>
        <w:t>by</w:t>
      </w:r>
      <w:r>
        <w:rPr>
          <w:spacing w:val="-3"/>
          <w:sz w:val="20"/>
        </w:rPr>
        <w:t xml:space="preserve"> </w:t>
      </w:r>
      <w:r>
        <w:rPr>
          <w:sz w:val="20"/>
        </w:rPr>
        <w:t>both customers</w:t>
      </w:r>
      <w:r>
        <w:rPr>
          <w:spacing w:val="-3"/>
          <w:sz w:val="20"/>
        </w:rPr>
        <w:t xml:space="preserve"> </w:t>
      </w:r>
      <w:r>
        <w:rPr>
          <w:sz w:val="20"/>
        </w:rPr>
        <w:t>and development team contractors.</w:t>
      </w:r>
    </w:p>
    <w:p w14:paraId="06AD0E41" w14:textId="77777777" w:rsidR="00196B0C" w:rsidRDefault="00862B4F" w:rsidP="00196B0C">
      <w:pPr>
        <w:pStyle w:val="ListParagraph"/>
        <w:numPr>
          <w:ilvl w:val="1"/>
          <w:numId w:val="1"/>
        </w:numPr>
        <w:tabs>
          <w:tab w:val="left" w:pos="700"/>
        </w:tabs>
        <w:spacing w:before="68" w:line="300" w:lineRule="auto"/>
        <w:ind w:right="907"/>
        <w:rPr>
          <w:sz w:val="20"/>
        </w:rPr>
      </w:pPr>
      <w:r>
        <w:rPr>
          <w:sz w:val="20"/>
        </w:rPr>
        <w:t>Ingested</w:t>
      </w:r>
      <w:r>
        <w:rPr>
          <w:spacing w:val="-3"/>
          <w:sz w:val="20"/>
        </w:rPr>
        <w:t xml:space="preserve"> </w:t>
      </w:r>
      <w:r>
        <w:rPr>
          <w:sz w:val="20"/>
        </w:rPr>
        <w:t>data</w:t>
      </w:r>
      <w:r>
        <w:rPr>
          <w:spacing w:val="-3"/>
          <w:sz w:val="20"/>
        </w:rPr>
        <w:t xml:space="preserve"> </w:t>
      </w:r>
      <w:r>
        <w:rPr>
          <w:sz w:val="20"/>
        </w:rPr>
        <w:t>from</w:t>
      </w:r>
      <w:r>
        <w:rPr>
          <w:spacing w:val="-4"/>
          <w:sz w:val="20"/>
        </w:rPr>
        <w:t xml:space="preserve"> </w:t>
      </w:r>
      <w:r>
        <w:rPr>
          <w:sz w:val="20"/>
        </w:rPr>
        <w:t>SQL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Salesforce</w:t>
      </w:r>
      <w:r>
        <w:rPr>
          <w:spacing w:val="-5"/>
          <w:sz w:val="20"/>
        </w:rPr>
        <w:t xml:space="preserve"> </w:t>
      </w:r>
      <w:r>
        <w:rPr>
          <w:sz w:val="20"/>
        </w:rPr>
        <w:t>API</w:t>
      </w:r>
      <w:r>
        <w:rPr>
          <w:spacing w:val="-3"/>
          <w:sz w:val="20"/>
        </w:rPr>
        <w:t xml:space="preserve"> </w:t>
      </w:r>
      <w:r>
        <w:rPr>
          <w:sz w:val="20"/>
        </w:rPr>
        <w:t>using</w:t>
      </w:r>
      <w:r>
        <w:rPr>
          <w:spacing w:val="-4"/>
          <w:sz w:val="20"/>
        </w:rPr>
        <w:t xml:space="preserve"> </w:t>
      </w:r>
      <w:r>
        <w:rPr>
          <w:sz w:val="20"/>
        </w:rPr>
        <w:t>Python,</w:t>
      </w:r>
      <w:r>
        <w:rPr>
          <w:spacing w:val="-3"/>
          <w:sz w:val="20"/>
        </w:rPr>
        <w:t xml:space="preserve"> </w:t>
      </w:r>
      <w:r>
        <w:rPr>
          <w:sz w:val="20"/>
        </w:rPr>
        <w:t>creating</w:t>
      </w:r>
      <w:r>
        <w:rPr>
          <w:spacing w:val="-4"/>
          <w:sz w:val="20"/>
        </w:rPr>
        <w:t xml:space="preserve"> </w:t>
      </w:r>
      <w:r>
        <w:rPr>
          <w:sz w:val="20"/>
        </w:rPr>
        <w:t>comprehensive</w:t>
      </w:r>
      <w:r>
        <w:rPr>
          <w:spacing w:val="-4"/>
          <w:sz w:val="20"/>
        </w:rPr>
        <w:t xml:space="preserve"> </w:t>
      </w:r>
      <w:r>
        <w:rPr>
          <w:sz w:val="20"/>
        </w:rPr>
        <w:t>views</w:t>
      </w:r>
      <w:r>
        <w:rPr>
          <w:spacing w:val="-3"/>
          <w:sz w:val="20"/>
        </w:rPr>
        <w:t xml:space="preserve"> </w:t>
      </w:r>
      <w:r>
        <w:rPr>
          <w:sz w:val="20"/>
        </w:rPr>
        <w:t>for</w:t>
      </w:r>
      <w:r>
        <w:rPr>
          <w:spacing w:val="-3"/>
          <w:sz w:val="20"/>
        </w:rPr>
        <w:t xml:space="preserve"> </w:t>
      </w:r>
      <w:r>
        <w:rPr>
          <w:sz w:val="20"/>
        </w:rPr>
        <w:t>BI</w:t>
      </w:r>
      <w:r>
        <w:rPr>
          <w:spacing w:val="-4"/>
          <w:sz w:val="20"/>
        </w:rPr>
        <w:t xml:space="preserve"> </w:t>
      </w:r>
      <w:r>
        <w:rPr>
          <w:sz w:val="20"/>
        </w:rPr>
        <w:t>tools.</w:t>
      </w:r>
      <w:r>
        <w:rPr>
          <w:spacing w:val="-3"/>
          <w:sz w:val="20"/>
        </w:rPr>
        <w:t xml:space="preserve"> </w:t>
      </w:r>
      <w:r>
        <w:rPr>
          <w:sz w:val="20"/>
        </w:rPr>
        <w:t>Improved</w:t>
      </w:r>
      <w:r>
        <w:rPr>
          <w:spacing w:val="-3"/>
          <w:sz w:val="20"/>
        </w:rPr>
        <w:t xml:space="preserve"> </w:t>
      </w:r>
      <w:r>
        <w:rPr>
          <w:sz w:val="20"/>
        </w:rPr>
        <w:t>data accessibility and accuracy by 25%, enhancing decision-making.</w:t>
      </w:r>
    </w:p>
    <w:p w14:paraId="5150535F" w14:textId="42E28249" w:rsidR="00196B0C" w:rsidRPr="00196B0C" w:rsidRDefault="00196B0C" w:rsidP="00196B0C">
      <w:pPr>
        <w:pStyle w:val="ListParagraph"/>
        <w:numPr>
          <w:ilvl w:val="1"/>
          <w:numId w:val="1"/>
        </w:numPr>
        <w:tabs>
          <w:tab w:val="left" w:pos="700"/>
        </w:tabs>
        <w:spacing w:before="68" w:line="300" w:lineRule="auto"/>
        <w:ind w:right="907"/>
        <w:rPr>
          <w:sz w:val="20"/>
        </w:rPr>
      </w:pPr>
      <w:r w:rsidRPr="00196B0C">
        <w:rPr>
          <w:sz w:val="20"/>
        </w:rPr>
        <w:t xml:space="preserve">Modeled relational datasets using star-schema principles to improve reporting performance and simplify business metric </w:t>
      </w:r>
      <w:proofErr w:type="spellStart"/>
      <w:r w:rsidRPr="00196B0C">
        <w:rPr>
          <w:sz w:val="20"/>
        </w:rPr>
        <w:t>consumption.</w:t>
      </w:r>
    </w:p>
    <w:p w14:paraId="401FDDD2" w14:textId="41255C3C" w:rsidR="0020617F" w:rsidRDefault="00862B4F">
      <w:pPr>
        <w:tabs>
          <w:tab w:val="left" w:pos="8885"/>
        </w:tabs>
        <w:spacing w:before="48"/>
        <w:ind w:left="315"/>
        <w:rPr>
          <w:sz w:val="21"/>
        </w:rPr>
      </w:pPr>
      <w:r>
        <w:rPr>
          <w:b/>
          <w:sz w:val="21"/>
        </w:rPr>
        <w:t>Dat</w:t>
      </w:r>
      <w:proofErr w:type="spellEnd"/>
      <w:r>
        <w:rPr>
          <w:b/>
          <w:sz w:val="21"/>
        </w:rPr>
        <w:t>a</w:t>
      </w:r>
      <w:r>
        <w:rPr>
          <w:b/>
          <w:spacing w:val="-9"/>
          <w:sz w:val="21"/>
        </w:rPr>
        <w:t xml:space="preserve"> </w:t>
      </w:r>
      <w:r>
        <w:rPr>
          <w:b/>
          <w:sz w:val="21"/>
        </w:rPr>
        <w:t>Engineer,</w:t>
      </w:r>
      <w:r>
        <w:rPr>
          <w:b/>
          <w:spacing w:val="-7"/>
          <w:sz w:val="21"/>
        </w:rPr>
        <w:t xml:space="preserve"> </w:t>
      </w:r>
      <w:proofErr w:type="spellStart"/>
      <w:r>
        <w:rPr>
          <w:sz w:val="21"/>
        </w:rPr>
        <w:t>Rethinksoft</w:t>
      </w:r>
      <w:proofErr w:type="spellEnd"/>
      <w:r>
        <w:rPr>
          <w:spacing w:val="-5"/>
          <w:sz w:val="21"/>
        </w:rPr>
        <w:t xml:space="preserve"> </w:t>
      </w:r>
      <w:r>
        <w:rPr>
          <w:sz w:val="21"/>
        </w:rPr>
        <w:t>LLP,</w:t>
      </w:r>
      <w:r>
        <w:rPr>
          <w:spacing w:val="-8"/>
          <w:sz w:val="21"/>
        </w:rPr>
        <w:t xml:space="preserve"> </w:t>
      </w:r>
      <w:r>
        <w:rPr>
          <w:sz w:val="21"/>
        </w:rPr>
        <w:t>Gujarat,</w:t>
      </w:r>
      <w:r>
        <w:rPr>
          <w:spacing w:val="-5"/>
          <w:sz w:val="21"/>
        </w:rPr>
        <w:t xml:space="preserve"> </w:t>
      </w:r>
      <w:r>
        <w:rPr>
          <w:spacing w:val="-4"/>
          <w:sz w:val="21"/>
        </w:rPr>
        <w:t>India</w:t>
      </w:r>
      <w:r>
        <w:rPr>
          <w:sz w:val="21"/>
        </w:rPr>
        <w:tab/>
        <w:t>Aug</w:t>
      </w:r>
      <w:r>
        <w:rPr>
          <w:spacing w:val="-14"/>
          <w:sz w:val="21"/>
        </w:rPr>
        <w:t xml:space="preserve"> </w:t>
      </w:r>
      <w:r>
        <w:rPr>
          <w:sz w:val="21"/>
        </w:rPr>
        <w:t>2020</w:t>
      </w:r>
      <w:r>
        <w:rPr>
          <w:spacing w:val="-10"/>
          <w:sz w:val="21"/>
        </w:rPr>
        <w:t xml:space="preserve"> </w:t>
      </w:r>
      <w:r>
        <w:rPr>
          <w:sz w:val="21"/>
        </w:rPr>
        <w:t>–</w:t>
      </w:r>
      <w:r>
        <w:rPr>
          <w:spacing w:val="-10"/>
          <w:sz w:val="21"/>
        </w:rPr>
        <w:t xml:space="preserve"> </w:t>
      </w:r>
      <w:r>
        <w:rPr>
          <w:sz w:val="21"/>
        </w:rPr>
        <w:t>Aug</w:t>
      </w:r>
      <w:r>
        <w:rPr>
          <w:spacing w:val="-2"/>
          <w:sz w:val="21"/>
        </w:rPr>
        <w:t xml:space="preserve"> </w:t>
      </w:r>
      <w:r>
        <w:rPr>
          <w:spacing w:val="-4"/>
          <w:sz w:val="21"/>
        </w:rPr>
        <w:t>2021</w:t>
      </w:r>
    </w:p>
    <w:p w14:paraId="6A94AB51" w14:textId="7FE6830C" w:rsidR="00B77F0D" w:rsidRPr="00B77F0D" w:rsidRDefault="00B77F0D">
      <w:pPr>
        <w:pStyle w:val="ListParagraph"/>
        <w:numPr>
          <w:ilvl w:val="1"/>
          <w:numId w:val="1"/>
        </w:numPr>
        <w:tabs>
          <w:tab w:val="left" w:pos="700"/>
        </w:tabs>
        <w:spacing w:before="95" w:line="297" w:lineRule="auto"/>
        <w:ind w:right="711"/>
        <w:rPr>
          <w:rStyle w:val="fadeinm1hgl8"/>
          <w:sz w:val="20"/>
        </w:rPr>
      </w:pPr>
      <w:r w:rsidRPr="00B77F0D">
        <w:rPr>
          <w:rStyle w:val="fadeinm1hgl8"/>
          <w:sz w:val="20"/>
          <w:szCs w:val="20"/>
        </w:rPr>
        <w:t>Designed and executed complex PL/SQL queries and stored procedures to ensure data harmonization and accurate reporting across business units.</w:t>
      </w:r>
    </w:p>
    <w:p w14:paraId="524B3E3A" w14:textId="6E8B2198" w:rsidR="0020617F" w:rsidRDefault="00862B4F">
      <w:pPr>
        <w:pStyle w:val="ListParagraph"/>
        <w:numPr>
          <w:ilvl w:val="1"/>
          <w:numId w:val="1"/>
        </w:numPr>
        <w:tabs>
          <w:tab w:val="left" w:pos="700"/>
        </w:tabs>
        <w:spacing w:before="95" w:line="297" w:lineRule="auto"/>
        <w:ind w:right="711"/>
        <w:rPr>
          <w:sz w:val="20"/>
        </w:rPr>
      </w:pPr>
      <w:r>
        <w:rPr>
          <w:sz w:val="20"/>
        </w:rPr>
        <w:t>Implemented</w:t>
      </w:r>
      <w:r>
        <w:rPr>
          <w:spacing w:val="-3"/>
          <w:sz w:val="20"/>
        </w:rPr>
        <w:t xml:space="preserve"> </w:t>
      </w:r>
      <w:r>
        <w:rPr>
          <w:sz w:val="20"/>
        </w:rPr>
        <w:t>data</w:t>
      </w:r>
      <w:r>
        <w:rPr>
          <w:spacing w:val="-3"/>
          <w:sz w:val="20"/>
        </w:rPr>
        <w:t xml:space="preserve"> </w:t>
      </w:r>
      <w:r>
        <w:rPr>
          <w:sz w:val="20"/>
        </w:rPr>
        <w:t>quality</w:t>
      </w:r>
      <w:r>
        <w:rPr>
          <w:spacing w:val="-3"/>
          <w:sz w:val="20"/>
        </w:rPr>
        <w:t xml:space="preserve"> </w:t>
      </w:r>
      <w:r>
        <w:rPr>
          <w:sz w:val="20"/>
        </w:rPr>
        <w:t>control</w:t>
      </w:r>
      <w:r>
        <w:rPr>
          <w:spacing w:val="-4"/>
          <w:sz w:val="20"/>
        </w:rPr>
        <w:t xml:space="preserve"> </w:t>
      </w:r>
      <w:r>
        <w:rPr>
          <w:sz w:val="20"/>
        </w:rPr>
        <w:t>measures,</w:t>
      </w:r>
      <w:r>
        <w:rPr>
          <w:spacing w:val="-3"/>
          <w:sz w:val="20"/>
        </w:rPr>
        <w:t xml:space="preserve"> </w:t>
      </w:r>
      <w:r>
        <w:rPr>
          <w:sz w:val="20"/>
        </w:rPr>
        <w:t>resulting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20%</w:t>
      </w:r>
      <w:r>
        <w:rPr>
          <w:spacing w:val="-4"/>
          <w:sz w:val="20"/>
        </w:rPr>
        <w:t xml:space="preserve"> </w:t>
      </w:r>
      <w:r>
        <w:rPr>
          <w:sz w:val="20"/>
        </w:rPr>
        <w:t>reduction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errors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ensuring</w:t>
      </w:r>
      <w:r>
        <w:rPr>
          <w:spacing w:val="-4"/>
          <w:sz w:val="20"/>
        </w:rPr>
        <w:t xml:space="preserve"> </w:t>
      </w:r>
      <w:r>
        <w:rPr>
          <w:sz w:val="20"/>
        </w:rPr>
        <w:t>accurate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reliable provider information for external stakeholders.</w:t>
      </w:r>
    </w:p>
    <w:p w14:paraId="2B9F1183" w14:textId="77777777" w:rsidR="0020617F" w:rsidRDefault="00862B4F">
      <w:pPr>
        <w:tabs>
          <w:tab w:val="left" w:pos="8837"/>
        </w:tabs>
        <w:spacing w:before="47"/>
        <w:ind w:left="315"/>
        <w:rPr>
          <w:sz w:val="21"/>
        </w:rPr>
      </w:pPr>
      <w:r>
        <w:rPr>
          <w:b/>
          <w:sz w:val="21"/>
        </w:rPr>
        <w:t>Software</w:t>
      </w:r>
      <w:r>
        <w:rPr>
          <w:b/>
          <w:spacing w:val="-11"/>
          <w:sz w:val="21"/>
        </w:rPr>
        <w:t xml:space="preserve"> </w:t>
      </w:r>
      <w:r>
        <w:rPr>
          <w:b/>
          <w:sz w:val="21"/>
        </w:rPr>
        <w:t>Developer,</w:t>
      </w:r>
      <w:r>
        <w:rPr>
          <w:b/>
          <w:spacing w:val="-9"/>
          <w:sz w:val="21"/>
        </w:rPr>
        <w:t xml:space="preserve"> </w:t>
      </w:r>
      <w:r>
        <w:rPr>
          <w:sz w:val="21"/>
        </w:rPr>
        <w:t>Cygnet</w:t>
      </w:r>
      <w:r>
        <w:rPr>
          <w:spacing w:val="-7"/>
          <w:sz w:val="21"/>
        </w:rPr>
        <w:t xml:space="preserve"> </w:t>
      </w:r>
      <w:r>
        <w:rPr>
          <w:sz w:val="21"/>
        </w:rPr>
        <w:t>Infotech</w:t>
      </w:r>
      <w:r>
        <w:rPr>
          <w:spacing w:val="-10"/>
          <w:sz w:val="21"/>
        </w:rPr>
        <w:t xml:space="preserve"> </w:t>
      </w:r>
      <w:r>
        <w:rPr>
          <w:sz w:val="21"/>
        </w:rPr>
        <w:t>Pvt</w:t>
      </w:r>
      <w:r>
        <w:rPr>
          <w:spacing w:val="-6"/>
          <w:sz w:val="21"/>
        </w:rPr>
        <w:t xml:space="preserve"> </w:t>
      </w:r>
      <w:r>
        <w:rPr>
          <w:sz w:val="21"/>
        </w:rPr>
        <w:t>Ltd,</w:t>
      </w:r>
      <w:r>
        <w:rPr>
          <w:spacing w:val="-11"/>
          <w:sz w:val="21"/>
        </w:rPr>
        <w:t xml:space="preserve"> </w:t>
      </w:r>
      <w:r>
        <w:rPr>
          <w:sz w:val="21"/>
        </w:rPr>
        <w:t>Gujarat,</w:t>
      </w:r>
      <w:r>
        <w:rPr>
          <w:spacing w:val="-11"/>
          <w:sz w:val="21"/>
        </w:rPr>
        <w:t xml:space="preserve"> </w:t>
      </w:r>
      <w:r>
        <w:rPr>
          <w:spacing w:val="-4"/>
          <w:sz w:val="21"/>
        </w:rPr>
        <w:t>India</w:t>
      </w:r>
      <w:r>
        <w:rPr>
          <w:sz w:val="21"/>
        </w:rPr>
        <w:tab/>
        <w:t>June</w:t>
      </w:r>
      <w:r>
        <w:rPr>
          <w:spacing w:val="-12"/>
          <w:sz w:val="21"/>
        </w:rPr>
        <w:t xml:space="preserve"> </w:t>
      </w:r>
      <w:r>
        <w:rPr>
          <w:sz w:val="21"/>
        </w:rPr>
        <w:t>2018</w:t>
      </w:r>
      <w:r>
        <w:rPr>
          <w:spacing w:val="-10"/>
          <w:sz w:val="21"/>
        </w:rPr>
        <w:t xml:space="preserve"> </w:t>
      </w:r>
      <w:r>
        <w:rPr>
          <w:sz w:val="21"/>
        </w:rPr>
        <w:t>–</w:t>
      </w:r>
      <w:r>
        <w:rPr>
          <w:spacing w:val="-11"/>
          <w:sz w:val="21"/>
        </w:rPr>
        <w:t xml:space="preserve"> </w:t>
      </w:r>
      <w:r>
        <w:rPr>
          <w:sz w:val="21"/>
        </w:rPr>
        <w:t>Aug</w:t>
      </w:r>
      <w:r>
        <w:rPr>
          <w:spacing w:val="-5"/>
          <w:sz w:val="21"/>
        </w:rPr>
        <w:t xml:space="preserve"> </w:t>
      </w:r>
      <w:r>
        <w:rPr>
          <w:spacing w:val="-4"/>
          <w:sz w:val="21"/>
        </w:rPr>
        <w:t>2020</w:t>
      </w:r>
    </w:p>
    <w:p w14:paraId="106F8B49" w14:textId="77777777" w:rsidR="0020617F" w:rsidRDefault="00862B4F">
      <w:pPr>
        <w:pStyle w:val="ListParagraph"/>
        <w:numPr>
          <w:ilvl w:val="1"/>
          <w:numId w:val="1"/>
        </w:numPr>
        <w:tabs>
          <w:tab w:val="left" w:pos="659"/>
        </w:tabs>
        <w:spacing w:before="6"/>
        <w:ind w:left="659" w:hanging="319"/>
        <w:rPr>
          <w:sz w:val="20"/>
        </w:rPr>
      </w:pPr>
      <w:r>
        <w:rPr>
          <w:sz w:val="20"/>
        </w:rPr>
        <w:t>Created</w:t>
      </w:r>
      <w:r>
        <w:rPr>
          <w:spacing w:val="-8"/>
          <w:sz w:val="20"/>
        </w:rPr>
        <w:t xml:space="preserve"> </w:t>
      </w:r>
      <w:r>
        <w:rPr>
          <w:sz w:val="20"/>
        </w:rPr>
        <w:t>informative</w:t>
      </w:r>
      <w:r>
        <w:rPr>
          <w:spacing w:val="-8"/>
          <w:sz w:val="20"/>
        </w:rPr>
        <w:t xml:space="preserve"> </w:t>
      </w:r>
      <w:r>
        <w:rPr>
          <w:sz w:val="20"/>
        </w:rPr>
        <w:t>and</w:t>
      </w:r>
      <w:r>
        <w:rPr>
          <w:spacing w:val="-7"/>
          <w:sz w:val="20"/>
        </w:rPr>
        <w:t xml:space="preserve"> </w:t>
      </w:r>
      <w:r>
        <w:rPr>
          <w:sz w:val="20"/>
        </w:rPr>
        <w:t>visually</w:t>
      </w:r>
      <w:r>
        <w:rPr>
          <w:spacing w:val="-8"/>
          <w:sz w:val="20"/>
        </w:rPr>
        <w:t xml:space="preserve"> </w:t>
      </w:r>
      <w:r>
        <w:rPr>
          <w:sz w:val="20"/>
        </w:rPr>
        <w:t>appealing</w:t>
      </w:r>
      <w:r>
        <w:rPr>
          <w:spacing w:val="-8"/>
          <w:sz w:val="20"/>
        </w:rPr>
        <w:t xml:space="preserve"> </w:t>
      </w:r>
      <w:r>
        <w:rPr>
          <w:sz w:val="20"/>
        </w:rPr>
        <w:t>data</w:t>
      </w:r>
      <w:r>
        <w:rPr>
          <w:spacing w:val="-7"/>
          <w:sz w:val="20"/>
        </w:rPr>
        <w:t xml:space="preserve"> </w:t>
      </w:r>
      <w:r>
        <w:rPr>
          <w:sz w:val="20"/>
        </w:rPr>
        <w:t>visualizations</w:t>
      </w:r>
      <w:r>
        <w:rPr>
          <w:spacing w:val="-8"/>
          <w:sz w:val="20"/>
        </w:rPr>
        <w:t xml:space="preserve"> </w:t>
      </w:r>
      <w:r>
        <w:rPr>
          <w:sz w:val="20"/>
        </w:rPr>
        <w:t>using</w:t>
      </w:r>
      <w:r>
        <w:rPr>
          <w:spacing w:val="-8"/>
          <w:sz w:val="20"/>
        </w:rPr>
        <w:t xml:space="preserve"> </w:t>
      </w:r>
      <w:r>
        <w:rPr>
          <w:sz w:val="20"/>
        </w:rPr>
        <w:t>tools</w:t>
      </w:r>
      <w:r>
        <w:rPr>
          <w:spacing w:val="-7"/>
          <w:sz w:val="20"/>
        </w:rPr>
        <w:t xml:space="preserve"> </w:t>
      </w:r>
      <w:r>
        <w:rPr>
          <w:sz w:val="20"/>
        </w:rPr>
        <w:t>such</w:t>
      </w:r>
      <w:r>
        <w:rPr>
          <w:spacing w:val="-8"/>
          <w:sz w:val="20"/>
        </w:rPr>
        <w:t xml:space="preserve"> </w:t>
      </w:r>
      <w:r>
        <w:rPr>
          <w:sz w:val="20"/>
        </w:rPr>
        <w:t>as</w:t>
      </w:r>
      <w:r>
        <w:rPr>
          <w:spacing w:val="-7"/>
          <w:sz w:val="20"/>
        </w:rPr>
        <w:t xml:space="preserve"> </w:t>
      </w:r>
      <w:r>
        <w:rPr>
          <w:sz w:val="20"/>
        </w:rPr>
        <w:t>Matplotlib,</w:t>
      </w:r>
      <w:r>
        <w:rPr>
          <w:spacing w:val="-8"/>
          <w:sz w:val="20"/>
        </w:rPr>
        <w:t xml:space="preserve"> </w:t>
      </w:r>
      <w:r>
        <w:rPr>
          <w:sz w:val="20"/>
        </w:rPr>
        <w:t>Seaborn</w:t>
      </w:r>
      <w:r>
        <w:rPr>
          <w:spacing w:val="-7"/>
          <w:sz w:val="20"/>
        </w:rPr>
        <w:t xml:space="preserve"> </w:t>
      </w:r>
      <w:r>
        <w:rPr>
          <w:sz w:val="20"/>
        </w:rPr>
        <w:t>and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Tableau.</w:t>
      </w:r>
    </w:p>
    <w:p w14:paraId="223F27F1" w14:textId="77777777" w:rsidR="0020617F" w:rsidRDefault="00862B4F">
      <w:pPr>
        <w:pStyle w:val="ListParagraph"/>
        <w:numPr>
          <w:ilvl w:val="1"/>
          <w:numId w:val="1"/>
        </w:numPr>
        <w:tabs>
          <w:tab w:val="left" w:pos="666"/>
          <w:tab w:val="left" w:pos="700"/>
        </w:tabs>
        <w:spacing w:before="31" w:line="271" w:lineRule="auto"/>
        <w:ind w:right="238"/>
        <w:rPr>
          <w:sz w:val="20"/>
        </w:rPr>
      </w:pPr>
      <w:r>
        <w:rPr>
          <w:sz w:val="20"/>
        </w:rPr>
        <w:t>Generated</w:t>
      </w:r>
      <w:r>
        <w:rPr>
          <w:spacing w:val="-3"/>
          <w:sz w:val="20"/>
        </w:rPr>
        <w:t xml:space="preserve"> </w:t>
      </w:r>
      <w:r>
        <w:rPr>
          <w:sz w:val="20"/>
        </w:rPr>
        <w:t>complex</w:t>
      </w:r>
      <w:r>
        <w:rPr>
          <w:spacing w:val="-2"/>
          <w:sz w:val="20"/>
        </w:rPr>
        <w:t xml:space="preserve"> </w:t>
      </w:r>
      <w:r>
        <w:rPr>
          <w:sz w:val="20"/>
        </w:rPr>
        <w:t>SQL</w:t>
      </w:r>
      <w:r>
        <w:rPr>
          <w:spacing w:val="-3"/>
          <w:sz w:val="20"/>
        </w:rPr>
        <w:t xml:space="preserve"> </w:t>
      </w:r>
      <w:r>
        <w:rPr>
          <w:sz w:val="20"/>
        </w:rPr>
        <w:t>script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implement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DB</w:t>
      </w:r>
      <w:r>
        <w:rPr>
          <w:spacing w:val="-4"/>
          <w:sz w:val="20"/>
        </w:rPr>
        <w:t xml:space="preserve"> </w:t>
      </w:r>
      <w:r>
        <w:rPr>
          <w:sz w:val="20"/>
        </w:rPr>
        <w:t>changes</w:t>
      </w:r>
      <w:r>
        <w:rPr>
          <w:spacing w:val="-3"/>
          <w:sz w:val="20"/>
        </w:rPr>
        <w:t xml:space="preserve"> </w:t>
      </w:r>
      <w:r>
        <w:rPr>
          <w:sz w:val="20"/>
        </w:rPr>
        <w:t>including</w:t>
      </w:r>
      <w:r>
        <w:rPr>
          <w:spacing w:val="-4"/>
          <w:sz w:val="20"/>
        </w:rPr>
        <w:t xml:space="preserve"> </w:t>
      </w:r>
      <w:r>
        <w:rPr>
          <w:sz w:val="20"/>
        </w:rPr>
        <w:t>table</w:t>
      </w:r>
      <w:r>
        <w:rPr>
          <w:spacing w:val="-5"/>
          <w:sz w:val="20"/>
        </w:rPr>
        <w:t xml:space="preserve"> </w:t>
      </w:r>
      <w:r>
        <w:rPr>
          <w:sz w:val="20"/>
        </w:rPr>
        <w:t>update,</w:t>
      </w:r>
      <w:r>
        <w:rPr>
          <w:spacing w:val="-3"/>
          <w:sz w:val="20"/>
        </w:rPr>
        <w:t xml:space="preserve"> </w:t>
      </w:r>
      <w:r>
        <w:rPr>
          <w:sz w:val="20"/>
        </w:rPr>
        <w:t>addition</w:t>
      </w:r>
      <w:r>
        <w:rPr>
          <w:spacing w:val="-3"/>
          <w:sz w:val="20"/>
        </w:rPr>
        <w:t xml:space="preserve"> </w:t>
      </w:r>
      <w:r>
        <w:rPr>
          <w:sz w:val="20"/>
        </w:rPr>
        <w:t>or</w:t>
      </w:r>
      <w:r>
        <w:rPr>
          <w:spacing w:val="-3"/>
          <w:sz w:val="20"/>
        </w:rPr>
        <w:t xml:space="preserve"> </w:t>
      </w:r>
      <w:r>
        <w:rPr>
          <w:sz w:val="20"/>
        </w:rPr>
        <w:t>update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indexes,</w:t>
      </w:r>
      <w:r>
        <w:rPr>
          <w:spacing w:val="-3"/>
          <w:sz w:val="20"/>
        </w:rPr>
        <w:t xml:space="preserve"> </w:t>
      </w:r>
      <w:r>
        <w:rPr>
          <w:sz w:val="20"/>
        </w:rPr>
        <w:t>creation of views, and store procedures.</w:t>
      </w:r>
    </w:p>
    <w:p w14:paraId="6BEC19C5" w14:textId="02B0FEBF" w:rsidR="0020617F" w:rsidRDefault="00862B4F">
      <w:pPr>
        <w:pStyle w:val="ListParagraph"/>
        <w:numPr>
          <w:ilvl w:val="1"/>
          <w:numId w:val="1"/>
        </w:numPr>
        <w:tabs>
          <w:tab w:val="left" w:pos="700"/>
          <w:tab w:val="left" w:pos="712"/>
        </w:tabs>
        <w:spacing w:line="271" w:lineRule="auto"/>
        <w:ind w:right="315"/>
        <w:rPr>
          <w:sz w:val="20"/>
        </w:rPr>
      </w:pPr>
      <w:r>
        <w:rPr>
          <w:rFonts w:ascii="Times New Roman" w:hAnsi="Times New Roman"/>
          <w:sz w:val="20"/>
        </w:rPr>
        <w:tab/>
      </w:r>
      <w:r w:rsidR="00196B0C" w:rsidRPr="00196B0C">
        <w:rPr>
          <w:sz w:val="20"/>
        </w:rPr>
        <w:t>Built fact and dimension datasets to support scalable reporting, KPI tracking, and downstream BI analytics.</w:t>
      </w:r>
    </w:p>
    <w:p w14:paraId="5BA596DF" w14:textId="77777777" w:rsidR="0020617F" w:rsidRDefault="00862B4F">
      <w:pPr>
        <w:pStyle w:val="Heading1"/>
        <w:spacing w:line="266" w:lineRule="exact"/>
        <w:ind w:left="109"/>
      </w:pPr>
      <w:r>
        <w:rPr>
          <w:smallCaps/>
          <w:spacing w:val="-8"/>
        </w:rPr>
        <w:t>Technical</w:t>
      </w:r>
      <w:r>
        <w:rPr>
          <w:smallCaps/>
          <w:spacing w:val="4"/>
        </w:rPr>
        <w:t xml:space="preserve"> </w:t>
      </w:r>
      <w:r>
        <w:rPr>
          <w:smallCaps/>
          <w:spacing w:val="-2"/>
        </w:rPr>
        <w:t>Skills</w:t>
      </w:r>
    </w:p>
    <w:p w14:paraId="7A99D009" w14:textId="77777777" w:rsidR="0020617F" w:rsidRDefault="00862B4F">
      <w:pPr>
        <w:spacing w:before="115"/>
        <w:ind w:left="267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4D44385E" wp14:editId="4D333E8C">
                <wp:simplePos x="0" y="0"/>
                <wp:positionH relativeFrom="page">
                  <wp:posOffset>501650</wp:posOffset>
                </wp:positionH>
                <wp:positionV relativeFrom="paragraph">
                  <wp:posOffset>67443</wp:posOffset>
                </wp:positionV>
                <wp:extent cx="6858000" cy="127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0">
                              <a:moveTo>
                                <a:pt x="0" y="0"/>
                              </a:moveTo>
                              <a:lnTo>
                                <a:pt x="6858000" y="0"/>
                              </a:lnTo>
                            </a:path>
                          </a:pathLst>
                        </a:custGeom>
                        <a:ln w="505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BABAA1" id="Graphic 3" o:spid="_x0000_s1026" style="position:absolute;margin-left:39.5pt;margin-top:5.3pt;width:540pt;height:.1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5800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" path="m,l6858000,e" filled="f" strokeweight=".14036mm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Languages:</w:t>
      </w:r>
      <w:r>
        <w:rPr>
          <w:b/>
          <w:spacing w:val="-7"/>
          <w:sz w:val="20"/>
        </w:rPr>
        <w:t xml:space="preserve"> </w:t>
      </w:r>
      <w:r>
        <w:rPr>
          <w:sz w:val="20"/>
        </w:rPr>
        <w:t>Python,</w:t>
      </w:r>
      <w:r>
        <w:rPr>
          <w:spacing w:val="-6"/>
          <w:sz w:val="20"/>
        </w:rPr>
        <w:t xml:space="preserve"> </w:t>
      </w:r>
      <w:r>
        <w:rPr>
          <w:sz w:val="20"/>
        </w:rPr>
        <w:t>SQL,</w:t>
      </w:r>
      <w:r>
        <w:rPr>
          <w:spacing w:val="-7"/>
          <w:sz w:val="20"/>
        </w:rPr>
        <w:t xml:space="preserve"> </w:t>
      </w:r>
      <w:r>
        <w:rPr>
          <w:sz w:val="20"/>
        </w:rPr>
        <w:t>JavaScript,</w:t>
      </w:r>
      <w:r>
        <w:rPr>
          <w:spacing w:val="-7"/>
          <w:sz w:val="20"/>
        </w:rPr>
        <w:t xml:space="preserve"> </w:t>
      </w:r>
      <w:proofErr w:type="gramStart"/>
      <w:r>
        <w:rPr>
          <w:sz w:val="20"/>
        </w:rPr>
        <w:t>TypeScript</w:t>
      </w:r>
      <w:r>
        <w:rPr>
          <w:spacing w:val="-4"/>
          <w:sz w:val="20"/>
        </w:rPr>
        <w:t xml:space="preserve"> </w:t>
      </w:r>
      <w:r>
        <w:rPr>
          <w:b/>
          <w:sz w:val="20"/>
        </w:rPr>
        <w:t>,</w:t>
      </w:r>
      <w:proofErr w:type="gramEnd"/>
      <w:r>
        <w:rPr>
          <w:b/>
          <w:spacing w:val="-8"/>
          <w:sz w:val="20"/>
        </w:rPr>
        <w:t xml:space="preserve"> </w:t>
      </w:r>
      <w:r>
        <w:rPr>
          <w:sz w:val="20"/>
        </w:rPr>
        <w:t>Java,</w:t>
      </w:r>
      <w:r>
        <w:rPr>
          <w:spacing w:val="-6"/>
          <w:sz w:val="20"/>
        </w:rPr>
        <w:t xml:space="preserve"> </w:t>
      </w:r>
      <w:r>
        <w:rPr>
          <w:spacing w:val="-5"/>
          <w:sz w:val="20"/>
        </w:rPr>
        <w:t>Go</w:t>
      </w:r>
    </w:p>
    <w:p w14:paraId="107848CC" w14:textId="77777777" w:rsidR="0020617F" w:rsidRDefault="00862B4F">
      <w:pPr>
        <w:pStyle w:val="BodyText"/>
        <w:spacing w:before="78"/>
        <w:ind w:left="267" w:firstLine="0"/>
      </w:pPr>
      <w:r>
        <w:rPr>
          <w:b/>
        </w:rPr>
        <w:t>Big</w:t>
      </w:r>
      <w:r>
        <w:rPr>
          <w:b/>
          <w:spacing w:val="-8"/>
        </w:rPr>
        <w:t xml:space="preserve"> </w:t>
      </w:r>
      <w:r>
        <w:rPr>
          <w:b/>
        </w:rPr>
        <w:t>Data:</w:t>
      </w:r>
      <w:r>
        <w:rPr>
          <w:b/>
          <w:spacing w:val="-5"/>
        </w:rPr>
        <w:t xml:space="preserve"> </w:t>
      </w:r>
      <w:r>
        <w:t>Apache</w:t>
      </w:r>
      <w:r>
        <w:rPr>
          <w:spacing w:val="-7"/>
        </w:rPr>
        <w:t xml:space="preserve"> </w:t>
      </w:r>
      <w:r>
        <w:t>Airflow,</w:t>
      </w:r>
      <w:r>
        <w:rPr>
          <w:spacing w:val="-6"/>
        </w:rPr>
        <w:t xml:space="preserve"> </w:t>
      </w:r>
      <w:r>
        <w:t>Apache</w:t>
      </w:r>
      <w:r>
        <w:rPr>
          <w:spacing w:val="-7"/>
        </w:rPr>
        <w:t xml:space="preserve"> </w:t>
      </w:r>
      <w:r>
        <w:t>Kafka,</w:t>
      </w:r>
      <w:r>
        <w:rPr>
          <w:spacing w:val="-5"/>
        </w:rPr>
        <w:t xml:space="preserve"> </w:t>
      </w:r>
      <w:r>
        <w:t>Apache</w:t>
      </w:r>
      <w:r>
        <w:rPr>
          <w:spacing w:val="-7"/>
        </w:rPr>
        <w:t xml:space="preserve"> </w:t>
      </w:r>
      <w:r>
        <w:t>Flink,</w:t>
      </w:r>
      <w:r>
        <w:rPr>
          <w:spacing w:val="-2"/>
        </w:rPr>
        <w:t xml:space="preserve"> </w:t>
      </w:r>
      <w:r>
        <w:t>Apache</w:t>
      </w:r>
      <w:r>
        <w:rPr>
          <w:spacing w:val="-6"/>
        </w:rPr>
        <w:t xml:space="preserve"> </w:t>
      </w:r>
      <w:r>
        <w:t>Spark,</w:t>
      </w:r>
      <w:r>
        <w:rPr>
          <w:spacing w:val="-5"/>
        </w:rPr>
        <w:t xml:space="preserve"> </w:t>
      </w:r>
      <w:r>
        <w:rPr>
          <w:spacing w:val="-2"/>
        </w:rPr>
        <w:t>Hadoop</w:t>
      </w:r>
    </w:p>
    <w:p w14:paraId="718D7D9E" w14:textId="77777777" w:rsidR="0020617F" w:rsidRDefault="00862B4F">
      <w:pPr>
        <w:pStyle w:val="BodyText"/>
        <w:spacing w:before="79" w:line="316" w:lineRule="auto"/>
        <w:ind w:left="267" w:right="3087" w:firstLine="0"/>
      </w:pPr>
      <w:r>
        <w:rPr>
          <w:b/>
        </w:rPr>
        <w:t xml:space="preserve">Cloud: </w:t>
      </w:r>
      <w:r>
        <w:t xml:space="preserve">AWS (EC2, Lambda, S3, RDS, Redshift, DynamoDB, CloudWatch, Glue, Athena) </w:t>
      </w:r>
      <w:r>
        <w:rPr>
          <w:b/>
        </w:rPr>
        <w:t>Databases:</w:t>
      </w:r>
      <w:r>
        <w:rPr>
          <w:b/>
          <w:spacing w:val="-4"/>
        </w:rPr>
        <w:t xml:space="preserve"> </w:t>
      </w:r>
      <w:r>
        <w:t>Oracle,</w:t>
      </w:r>
      <w:r>
        <w:rPr>
          <w:spacing w:val="-5"/>
        </w:rPr>
        <w:t xml:space="preserve"> </w:t>
      </w:r>
      <w:r>
        <w:t>SQL</w:t>
      </w:r>
      <w:r>
        <w:rPr>
          <w:spacing w:val="-4"/>
        </w:rPr>
        <w:t xml:space="preserve"> </w:t>
      </w:r>
      <w:r>
        <w:t>Server,</w:t>
      </w:r>
      <w:r>
        <w:rPr>
          <w:spacing w:val="-5"/>
        </w:rPr>
        <w:t xml:space="preserve"> </w:t>
      </w:r>
      <w:proofErr w:type="spellStart"/>
      <w:r>
        <w:t>ClickHouse</w:t>
      </w:r>
      <w:proofErr w:type="spellEnd"/>
      <w:r>
        <w:t>,</w:t>
      </w:r>
      <w:r>
        <w:rPr>
          <w:spacing w:val="-5"/>
        </w:rPr>
        <w:t xml:space="preserve"> </w:t>
      </w:r>
      <w:r>
        <w:t>PostgreSQL,</w:t>
      </w:r>
      <w:r>
        <w:rPr>
          <w:spacing w:val="-5"/>
        </w:rPr>
        <w:t xml:space="preserve"> </w:t>
      </w:r>
      <w:r>
        <w:t>MySQL,</w:t>
      </w:r>
      <w:r>
        <w:rPr>
          <w:spacing w:val="-5"/>
        </w:rPr>
        <w:t xml:space="preserve"> </w:t>
      </w:r>
      <w:r>
        <w:t>MongoDB,</w:t>
      </w:r>
      <w:r>
        <w:rPr>
          <w:spacing w:val="-5"/>
        </w:rPr>
        <w:t xml:space="preserve"> </w:t>
      </w:r>
      <w:r>
        <w:t>HBase,</w:t>
      </w:r>
      <w:r>
        <w:rPr>
          <w:spacing w:val="-5"/>
        </w:rPr>
        <w:t xml:space="preserve"> </w:t>
      </w:r>
      <w:r>
        <w:t xml:space="preserve">Teradata </w:t>
      </w:r>
      <w:r>
        <w:rPr>
          <w:b/>
        </w:rPr>
        <w:t xml:space="preserve">BI &amp; Visualization: </w:t>
      </w:r>
      <w:r>
        <w:t>Tableau, Power BI, Matplotlib</w:t>
      </w:r>
    </w:p>
    <w:p w14:paraId="5C19097D" w14:textId="77777777" w:rsidR="0020617F" w:rsidRDefault="00862B4F">
      <w:pPr>
        <w:spacing w:before="3"/>
        <w:ind w:left="267"/>
        <w:rPr>
          <w:sz w:val="20"/>
        </w:rPr>
      </w:pPr>
      <w:r>
        <w:rPr>
          <w:b/>
          <w:sz w:val="20"/>
        </w:rPr>
        <w:t>Other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tools:</w:t>
      </w:r>
      <w:r>
        <w:rPr>
          <w:b/>
          <w:spacing w:val="-5"/>
          <w:sz w:val="20"/>
        </w:rPr>
        <w:t xml:space="preserve"> </w:t>
      </w:r>
      <w:r>
        <w:rPr>
          <w:sz w:val="20"/>
        </w:rPr>
        <w:t>Git</w:t>
      </w:r>
      <w:r>
        <w:rPr>
          <w:b/>
          <w:sz w:val="20"/>
        </w:rPr>
        <w:t>,</w:t>
      </w:r>
      <w:r>
        <w:rPr>
          <w:b/>
          <w:spacing w:val="-6"/>
          <w:sz w:val="20"/>
        </w:rPr>
        <w:t xml:space="preserve"> </w:t>
      </w:r>
      <w:r>
        <w:rPr>
          <w:sz w:val="20"/>
        </w:rPr>
        <w:t>Jenkins</w:t>
      </w:r>
      <w:r>
        <w:rPr>
          <w:b/>
          <w:sz w:val="20"/>
        </w:rPr>
        <w:t>,</w:t>
      </w:r>
      <w:r>
        <w:rPr>
          <w:b/>
          <w:spacing w:val="-5"/>
          <w:sz w:val="20"/>
        </w:rPr>
        <w:t xml:space="preserve"> </w:t>
      </w:r>
      <w:r>
        <w:rPr>
          <w:sz w:val="20"/>
        </w:rPr>
        <w:t>Docker,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Kubernetes</w:t>
      </w:r>
    </w:p>
    <w:p w14:paraId="478DDA40" w14:textId="77777777" w:rsidR="0020617F" w:rsidRDefault="00862B4F">
      <w:pPr>
        <w:spacing w:before="206"/>
        <w:ind w:left="100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1F356E1" wp14:editId="2F58BD4C">
                <wp:simplePos x="0" y="0"/>
                <wp:positionH relativeFrom="page">
                  <wp:posOffset>457200</wp:posOffset>
                </wp:positionH>
                <wp:positionV relativeFrom="paragraph">
                  <wp:posOffset>327578</wp:posOffset>
                </wp:positionV>
                <wp:extent cx="68580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0">
                              <a:moveTo>
                                <a:pt x="0" y="0"/>
                              </a:moveTo>
                              <a:lnTo>
                                <a:pt x="6858000" y="0"/>
                              </a:lnTo>
                            </a:path>
                          </a:pathLst>
                        </a:custGeom>
                        <a:ln w="505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BB7A0B" id="Graphic 4" o:spid="_x0000_s1026" style="position:absolute;margin-left:36pt;margin-top:25.8pt;width:540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5800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" path="m,l6858000,e" filled="f" strokeweight=".14036mm">
                <v:path arrowok="t"/>
                <w10:wrap type="topAndBottom" anchorx="page"/>
              </v:shape>
            </w:pict>
          </mc:Fallback>
        </mc:AlternateContent>
      </w:r>
      <w:r>
        <w:rPr>
          <w:smallCaps/>
          <w:spacing w:val="-2"/>
          <w:sz w:val="24"/>
        </w:rPr>
        <w:t>Education</w:t>
      </w:r>
    </w:p>
    <w:p w14:paraId="27FA9AEC" w14:textId="77777777" w:rsidR="0020617F" w:rsidRDefault="00862B4F">
      <w:pPr>
        <w:spacing w:before="72"/>
        <w:ind w:left="253"/>
        <w:rPr>
          <w:sz w:val="20"/>
        </w:rPr>
      </w:pPr>
      <w:r>
        <w:rPr>
          <w:b/>
          <w:i/>
          <w:sz w:val="20"/>
        </w:rPr>
        <w:t>Master</w:t>
      </w:r>
      <w:r>
        <w:rPr>
          <w:b/>
          <w:i/>
          <w:spacing w:val="-12"/>
          <w:sz w:val="20"/>
        </w:rPr>
        <w:t xml:space="preserve"> </w:t>
      </w:r>
      <w:r>
        <w:rPr>
          <w:b/>
          <w:i/>
          <w:sz w:val="20"/>
        </w:rPr>
        <w:t>of</w:t>
      </w:r>
      <w:r>
        <w:rPr>
          <w:b/>
          <w:i/>
          <w:spacing w:val="-11"/>
          <w:sz w:val="20"/>
        </w:rPr>
        <w:t xml:space="preserve"> </w:t>
      </w:r>
      <w:r>
        <w:rPr>
          <w:b/>
          <w:i/>
          <w:sz w:val="20"/>
        </w:rPr>
        <w:t>Science,</w:t>
      </w:r>
      <w:r>
        <w:rPr>
          <w:b/>
          <w:i/>
          <w:spacing w:val="-11"/>
          <w:sz w:val="20"/>
        </w:rPr>
        <w:t xml:space="preserve"> </w:t>
      </w:r>
      <w:r>
        <w:rPr>
          <w:b/>
          <w:i/>
          <w:sz w:val="20"/>
        </w:rPr>
        <w:t>Information</w:t>
      </w:r>
      <w:r>
        <w:rPr>
          <w:b/>
          <w:i/>
          <w:spacing w:val="-10"/>
          <w:sz w:val="20"/>
        </w:rPr>
        <w:t xml:space="preserve"> </w:t>
      </w:r>
      <w:r>
        <w:rPr>
          <w:b/>
          <w:i/>
          <w:sz w:val="20"/>
        </w:rPr>
        <w:t>Systems</w:t>
      </w:r>
      <w:r>
        <w:rPr>
          <w:i/>
          <w:sz w:val="20"/>
        </w:rPr>
        <w:t>,</w:t>
      </w:r>
      <w:r>
        <w:rPr>
          <w:i/>
          <w:spacing w:val="-11"/>
          <w:sz w:val="20"/>
        </w:rPr>
        <w:t xml:space="preserve"> </w:t>
      </w:r>
      <w:r>
        <w:rPr>
          <w:sz w:val="20"/>
        </w:rPr>
        <w:t>Syracuse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University</w:t>
      </w:r>
    </w:p>
    <w:sectPr w:rsidR="0020617F">
      <w:type w:val="continuous"/>
      <w:pgSz w:w="12240" w:h="15840"/>
      <w:pgMar w:top="740" w:right="700" w:bottom="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086CA2"/>
    <w:multiLevelType w:val="hybridMultilevel"/>
    <w:tmpl w:val="C06A186A"/>
    <w:lvl w:ilvl="0" w:tplc="F7946E12">
      <w:numFmt w:val="bullet"/>
      <w:lvlText w:val=""/>
      <w:lvlJc w:val="left"/>
      <w:pPr>
        <w:ind w:left="527" w:hanging="281"/>
      </w:pPr>
      <w:rPr>
        <w:rFonts w:ascii="Symbol" w:eastAsia="Symbol" w:hAnsi="Symbol" w:cs="Symbol" w:hint="default"/>
        <w:b w:val="0"/>
        <w:bCs w:val="0"/>
        <w:i w:val="0"/>
        <w:iCs w:val="0"/>
        <w:color w:val="404040"/>
        <w:spacing w:val="0"/>
        <w:w w:val="100"/>
        <w:sz w:val="22"/>
        <w:szCs w:val="22"/>
        <w:lang w:val="en-US" w:eastAsia="en-US" w:bidi="ar-SA"/>
      </w:rPr>
    </w:lvl>
    <w:lvl w:ilvl="1" w:tplc="13B0A5A4">
      <w:numFmt w:val="bullet"/>
      <w:lvlText w:val=""/>
      <w:lvlJc w:val="left"/>
      <w:pPr>
        <w:ind w:left="70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 w:tplc="02E436FC">
      <w:numFmt w:val="bullet"/>
      <w:lvlText w:val="•"/>
      <w:lvlJc w:val="left"/>
      <w:pPr>
        <w:ind w:left="1835" w:hanging="361"/>
      </w:pPr>
      <w:rPr>
        <w:rFonts w:hint="default"/>
        <w:lang w:val="en-US" w:eastAsia="en-US" w:bidi="ar-SA"/>
      </w:rPr>
    </w:lvl>
    <w:lvl w:ilvl="3" w:tplc="EC900ED8">
      <w:numFmt w:val="bullet"/>
      <w:lvlText w:val="•"/>
      <w:lvlJc w:val="left"/>
      <w:pPr>
        <w:ind w:left="2971" w:hanging="361"/>
      </w:pPr>
      <w:rPr>
        <w:rFonts w:hint="default"/>
        <w:lang w:val="en-US" w:eastAsia="en-US" w:bidi="ar-SA"/>
      </w:rPr>
    </w:lvl>
    <w:lvl w:ilvl="4" w:tplc="F6F226BC">
      <w:numFmt w:val="bullet"/>
      <w:lvlText w:val="•"/>
      <w:lvlJc w:val="left"/>
      <w:pPr>
        <w:ind w:left="4106" w:hanging="361"/>
      </w:pPr>
      <w:rPr>
        <w:rFonts w:hint="default"/>
        <w:lang w:val="en-US" w:eastAsia="en-US" w:bidi="ar-SA"/>
      </w:rPr>
    </w:lvl>
    <w:lvl w:ilvl="5" w:tplc="7E04D7C0">
      <w:numFmt w:val="bullet"/>
      <w:lvlText w:val="•"/>
      <w:lvlJc w:val="left"/>
      <w:pPr>
        <w:ind w:left="5242" w:hanging="361"/>
      </w:pPr>
      <w:rPr>
        <w:rFonts w:hint="default"/>
        <w:lang w:val="en-US" w:eastAsia="en-US" w:bidi="ar-SA"/>
      </w:rPr>
    </w:lvl>
    <w:lvl w:ilvl="6" w:tplc="92600A9A">
      <w:numFmt w:val="bullet"/>
      <w:lvlText w:val="•"/>
      <w:lvlJc w:val="left"/>
      <w:pPr>
        <w:ind w:left="6377" w:hanging="361"/>
      </w:pPr>
      <w:rPr>
        <w:rFonts w:hint="default"/>
        <w:lang w:val="en-US" w:eastAsia="en-US" w:bidi="ar-SA"/>
      </w:rPr>
    </w:lvl>
    <w:lvl w:ilvl="7" w:tplc="17C8B232">
      <w:numFmt w:val="bullet"/>
      <w:lvlText w:val="•"/>
      <w:lvlJc w:val="left"/>
      <w:pPr>
        <w:ind w:left="7513" w:hanging="361"/>
      </w:pPr>
      <w:rPr>
        <w:rFonts w:hint="default"/>
        <w:lang w:val="en-US" w:eastAsia="en-US" w:bidi="ar-SA"/>
      </w:rPr>
    </w:lvl>
    <w:lvl w:ilvl="8" w:tplc="9474A0AC">
      <w:numFmt w:val="bullet"/>
      <w:lvlText w:val="•"/>
      <w:lvlJc w:val="left"/>
      <w:pPr>
        <w:ind w:left="8648" w:hanging="361"/>
      </w:pPr>
      <w:rPr>
        <w:rFonts w:hint="default"/>
        <w:lang w:val="en-US" w:eastAsia="en-US" w:bidi="ar-SA"/>
      </w:rPr>
    </w:lvl>
  </w:abstractNum>
  <w:num w:numId="1" w16cid:durableId="10706199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17F"/>
    <w:rsid w:val="000E2CC5"/>
    <w:rsid w:val="000E5B50"/>
    <w:rsid w:val="00150CEA"/>
    <w:rsid w:val="001875CB"/>
    <w:rsid w:val="00196B0C"/>
    <w:rsid w:val="0020617F"/>
    <w:rsid w:val="002D6433"/>
    <w:rsid w:val="00761C88"/>
    <w:rsid w:val="00782457"/>
    <w:rsid w:val="007B161E"/>
    <w:rsid w:val="00862B4F"/>
    <w:rsid w:val="00B77F0D"/>
    <w:rsid w:val="00D372C2"/>
    <w:rsid w:val="00D63881"/>
    <w:rsid w:val="00D67BAD"/>
    <w:rsid w:val="00EF7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7547818"/>
  <w15:docId w15:val="{BC52038D-70B7-5F46-AEF2-BA2038CBF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line="264" w:lineRule="exact"/>
      <w:ind w:left="95"/>
      <w:outlineLvl w:val="0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700" w:hanging="361"/>
    </w:pPr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11"/>
      <w:ind w:left="95" w:right="19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700" w:hanging="361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fadeinm1hgl8">
    <w:name w:val="_fadein_m1hgl_8"/>
    <w:basedOn w:val="DefaultParagraphFont"/>
    <w:rsid w:val="00862B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linkedin.com/in/zinkal-thakker/" TargetMode="External"/><Relationship Id="rId5" Type="http://schemas.openxmlformats.org/officeDocument/2006/relationships/hyperlink" Target="mailto:zdthakker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523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Mohammed Huzaif Kherani</cp:lastModifiedBy>
  <cp:revision>2</cp:revision>
  <cp:lastPrinted>2025-05-12T11:59:00Z</cp:lastPrinted>
  <dcterms:created xsi:type="dcterms:W3CDTF">2026-05-08T01:27:00Z</dcterms:created>
  <dcterms:modified xsi:type="dcterms:W3CDTF">2026-05-08T01:27:00Z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2025-01-07T00:00:00Z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2025-04-27T00:00:00Z</vt:filetime>
  </property>
  <property fmtid="{D5CDD505-2E9C-101B-9397-08002B2CF9AE}" pid="5" name="Producer">
    <vt:lpwstr>Microsoft® Word for Microsoft 365</vt:lpwstr>
  </property>
</Properties>
</file>